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3jd206qf9ute" w:id="0"/>
      <w:bookmarkEnd w:id="0"/>
      <w:r w:rsidDel="00000000" w:rsidR="00000000" w:rsidRPr="00000000">
        <w:rPr>
          <w:rtl w:val="0"/>
        </w:rPr>
        <w:t xml:space="preserve">12. tétel - DNS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l3ya8kr3wnon" w:id="1"/>
      <w:bookmarkEnd w:id="1"/>
      <w:r w:rsidDel="00000000" w:rsidR="00000000" w:rsidRPr="00000000">
        <w:rPr>
          <w:rtl w:val="0"/>
        </w:rPr>
        <w:t xml:space="preserve">Bevezetés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számítógépek címzése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számunkra fura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emberibbé tétel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- név megfeleltetés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7aiq7cwcb8qj" w:id="2"/>
      <w:bookmarkEnd w:id="2"/>
      <w:r w:rsidDel="00000000" w:rsidR="00000000" w:rsidRPr="00000000">
        <w:rPr>
          <w:rtl w:val="0"/>
        </w:rPr>
        <w:t xml:space="preserve">DNS hierarchia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Host table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eredetileg ez voltt (ma is létezik)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gépeden soronként tárolja a név - IP megfeleltetéseket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hiearchikus felépülés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világ egyik legnagyobb hálózata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gráf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TLD: Top Level Domain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látok egy címet tudom hol van / hova tartozik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652713" cy="2372891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52713" cy="23728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6j46gjs30eca" w:id="3"/>
      <w:bookmarkEnd w:id="3"/>
      <w:r w:rsidDel="00000000" w:rsidR="00000000" w:rsidRPr="00000000">
        <w:rPr>
          <w:rtl w:val="0"/>
        </w:rPr>
        <w:t xml:space="preserve">Domain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.-okkal elválasztottt karaktersorozatok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alfanumerikus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ltéezik ékezetes de mi a fasznak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átkódolás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FQDN: 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Fully Qualified Domain Name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klasszikus értelemben vett weblap cím, teljes elérési útvonal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inverz leképezés : mivel pont fordítva mondom mi hol van, ezért fordítva is kérem le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crqyllia4xev" w:id="4"/>
      <w:bookmarkEnd w:id="4"/>
      <w:r w:rsidDel="00000000" w:rsidR="00000000" w:rsidRPr="00000000">
        <w:rPr>
          <w:rtl w:val="0"/>
        </w:rPr>
        <w:t xml:space="preserve">DNS szerver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UDP 53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közvetítő szerver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- név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adatbázist épít (caching only name server)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többieknek adatot ad (autoratív nameserver)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kliens: resolver (egy fv ami kikeresi az IP-t)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fzi01xe64o7s" w:id="5"/>
      <w:bookmarkEnd w:id="5"/>
      <w:r w:rsidDel="00000000" w:rsidR="00000000" w:rsidRPr="00000000">
        <w:rPr>
          <w:rtl w:val="0"/>
        </w:rPr>
        <w:t xml:space="preserve">Cache/TTL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DNS szerver megjegyzi hogy mi hol van ne kelljen újra lekérnie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csak egy ideig tárol (TTL), hogy ne poshadjon meg a tudása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8f2mkz9lkn3" w:id="6"/>
      <w:bookmarkEnd w:id="6"/>
      <w:r w:rsidDel="00000000" w:rsidR="00000000" w:rsidRPr="00000000">
        <w:rPr>
          <w:rtl w:val="0"/>
        </w:rPr>
        <w:t xml:space="preserve">DNS cache poisoning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kamu adatot vigyünk a DNS cachéba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Man in The Middle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alwi57o1kuiy" w:id="7"/>
      <w:bookmarkEnd w:id="7"/>
      <w:r w:rsidDel="00000000" w:rsidR="00000000" w:rsidRPr="00000000">
        <w:rPr>
          <w:rtl w:val="0"/>
        </w:rPr>
        <w:t xml:space="preserve">Primary, secondary szerverek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egyy zónát több szerver is kiszolgálhat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Van master és slave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primary adatbázisből vesz infőt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 slave-k a master alapján frissülnek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dlm5q38cmf7m" w:id="8"/>
      <w:bookmarkEnd w:id="8"/>
      <w:r w:rsidDel="00000000" w:rsidR="00000000" w:rsidRPr="00000000">
        <w:rPr>
          <w:rtl w:val="0"/>
        </w:rPr>
        <w:t xml:space="preserve">DNS rekordok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zónafájl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zóna adatait tartalmazza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vannak benne rekordok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SOA rekord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infók a DNS zónáról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infók a secondaryknek a firssitési ütemrl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NS rekord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adott domain autoratív name serverei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MX rekord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levél célállomás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rekord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host -IP összekapcsolás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