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kdgexv39ac6c" w:id="0"/>
      <w:bookmarkEnd w:id="0"/>
      <w:r w:rsidDel="00000000" w:rsidR="00000000" w:rsidRPr="00000000">
        <w:rPr>
          <w:rtl w:val="0"/>
        </w:rPr>
        <w:t xml:space="preserve">4. tétel - IP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34zn21c61nuo" w:id="1"/>
      <w:bookmarkEnd w:id="1"/>
      <w:r w:rsidDel="00000000" w:rsidR="00000000" w:rsidRPr="00000000">
        <w:rPr>
          <w:rtl w:val="0"/>
        </w:rPr>
        <w:t xml:space="preserve">IP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hálózati réteg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kapcsolatteremtés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cím - hálózati azonosítás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Tulajdonságok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kapcsolatorientált</w:t>
      </w:r>
    </w:p>
    <w:p w:rsidR="00000000" w:rsidDel="00000000" w:rsidP="00000000" w:rsidRDefault="00000000" w:rsidRPr="00000000">
      <w:pPr>
        <w:numPr>
          <w:ilvl w:val="2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kell létrehozni a kapcsolatot, csak kikúrjuk az éterbe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megbízható</w:t>
      </w:r>
    </w:p>
    <w:p w:rsidR="00000000" w:rsidDel="00000000" w:rsidP="00000000" w:rsidRDefault="00000000" w:rsidRPr="00000000">
      <w:pPr>
        <w:numPr>
          <w:ilvl w:val="2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többszöröződés, sorrend, sérült csomag, célba érés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y7u0kn833ph1" w:id="2"/>
      <w:bookmarkEnd w:id="2"/>
      <w:r w:rsidDel="00000000" w:rsidR="00000000" w:rsidRPr="00000000">
        <w:rPr>
          <w:rtl w:val="0"/>
        </w:rPr>
        <w:t xml:space="preserve">Header</w:t>
      </w:r>
    </w:p>
    <w:p w:rsidR="00000000" w:rsidDel="00000000" w:rsidP="00000000" w:rsidRDefault="00000000" w:rsidRPr="00000000">
      <w:pPr>
        <w:pStyle w:val="Heading1"/>
        <w:contextualSpacing w:val="0"/>
        <w:jc w:val="center"/>
        <w:rPr/>
      </w:pPr>
      <w:bookmarkStart w:colFirst="0" w:colLast="0" w:name="_cu0unatrolxk" w:id="3"/>
      <w:bookmarkEnd w:id="3"/>
      <w:r w:rsidDel="00000000" w:rsidR="00000000" w:rsidRPr="00000000">
        <w:rPr/>
        <w:drawing>
          <wp:inline distB="114300" distT="114300" distL="114300" distR="114300">
            <wp:extent cx="5005388" cy="3384041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05388" cy="33840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csomag hálózaton belüli továbbítása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Hossz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 65535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egyedi azonosító, véletlen szám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FLAG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csomag darabolásnál van szerepe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Fragmentum offset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csomag helye, ha darabolt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TTL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hoppok száma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Protocol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feletti protocol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Checksum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Forrás és célcím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2yyi0g8mpghp" w:id="4"/>
      <w:bookmarkEnd w:id="4"/>
      <w:r w:rsidDel="00000000" w:rsidR="00000000" w:rsidRPr="00000000">
        <w:rPr>
          <w:rtl w:val="0"/>
        </w:rPr>
        <w:t xml:space="preserve">IP osztályok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16002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60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Van D meg E osztály is - multicast, jövőbeli megoldások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cb22m98d2bma" w:id="5"/>
      <w:bookmarkEnd w:id="5"/>
      <w:r w:rsidDel="00000000" w:rsidR="00000000" w:rsidRPr="00000000">
        <w:rPr>
          <w:rtl w:val="0"/>
        </w:rPr>
        <w:t xml:space="preserve">CIDR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ennek megszüntetése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lassabban fogyjanak el az IP-k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hálózatot a lekisebb címével adom meg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