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iuriyjphfqnl" w:id="0"/>
      <w:bookmarkEnd w:id="0"/>
      <w:r w:rsidDel="00000000" w:rsidR="00000000" w:rsidRPr="00000000">
        <w:rPr>
          <w:rtl w:val="0"/>
        </w:rPr>
        <w:t xml:space="preserve">6. tétel - ARP, RARP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qp3ci8q4g2xo" w:id="1"/>
      <w:bookmarkEnd w:id="1"/>
      <w:r w:rsidDel="00000000" w:rsidR="00000000" w:rsidRPr="00000000">
        <w:rPr>
          <w:rtl w:val="0"/>
        </w:rPr>
        <w:t xml:space="preserve">ARP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Adress Resolution Protocol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Hogyan tudja meg a hálózati címét egy állomás?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 a baj a MAC címmel?</w:t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Ip-t összerendeljük a MAC-kel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Etherneten elsősorban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ax5a371ph5z" w:id="2"/>
      <w:bookmarkEnd w:id="2"/>
      <w:r w:rsidDel="00000000" w:rsidR="00000000" w:rsidRPr="00000000">
        <w:rPr>
          <w:rtl w:val="0"/>
        </w:rPr>
        <w:t xml:space="preserve">ARP kérés nem létező hostra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nincs válasz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próbálkozunk párszor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jelezzük a hibát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yqojsd16zprn" w:id="3"/>
      <w:bookmarkEnd w:id="3"/>
      <w:r w:rsidDel="00000000" w:rsidR="00000000" w:rsidRPr="00000000">
        <w:rPr>
          <w:rtl w:val="0"/>
        </w:rPr>
        <w:t xml:space="preserve">Működés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Target Hardware Adresst üresen hagyom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Broadcast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valaki felismeri a saját IP-jét, akkor kitölti a mezőt és visszaküldi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n6i3b2g8oat" w:id="4"/>
      <w:bookmarkEnd w:id="4"/>
      <w:r w:rsidDel="00000000" w:rsidR="00000000" w:rsidRPr="00000000">
        <w:rPr>
          <w:rtl w:val="0"/>
        </w:rPr>
        <w:t xml:space="preserve">ARP cache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hogy ne kelljen folyton ezt csinálni, ezért megtanuljuk a címeket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nq4d8rcvtdo4" w:id="5"/>
      <w:bookmarkEnd w:id="5"/>
      <w:r w:rsidDel="00000000" w:rsidR="00000000" w:rsidRPr="00000000">
        <w:rPr>
          <w:rtl w:val="0"/>
        </w:rPr>
        <w:t xml:space="preserve">Proxy ARP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 másik hálózatban van akit keresünk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broadcastre nincs válasz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amúgy sincs értelme ha másik hálózatban van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router azt hazudja magáról hogy ő az, és rajta keresztül küldünk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Default Gateway: ha eleve tudom, hogy más hálózatban van, neki küldöm és rábízom magam.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8f1229y7i6o8" w:id="6"/>
      <w:bookmarkEnd w:id="6"/>
      <w:r w:rsidDel="00000000" w:rsidR="00000000" w:rsidRPr="00000000">
        <w:rPr>
          <w:rtl w:val="0"/>
        </w:rPr>
        <w:t xml:space="preserve">UNARP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megtanultam hol van valaki, de átkerül máshova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ilyenkor küld egy broadcastet, hogy mindenki törölje, már nincs ott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a5o0ty0sn7c" w:id="7"/>
      <w:bookmarkEnd w:id="7"/>
      <w:r w:rsidDel="00000000" w:rsidR="00000000" w:rsidRPr="00000000">
        <w:rPr>
          <w:rtl w:val="0"/>
        </w:rPr>
        <w:t xml:space="preserve">ARP gratiutous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foglalt e már az IP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nyomok rá egy ARP-t, ha van válasz foglalt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ov7ev5ue2p84" w:id="8"/>
      <w:bookmarkEnd w:id="8"/>
      <w:r w:rsidDel="00000000" w:rsidR="00000000" w:rsidRPr="00000000">
        <w:rPr>
          <w:rtl w:val="0"/>
        </w:rPr>
        <w:t xml:space="preserve">ARP cache poisoning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 in the middle (ettercap)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 nem biztonságos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ARP felülírás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védekezés : bevasalás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uqwneyq7mi8" w:id="9"/>
      <w:bookmarkEnd w:id="9"/>
      <w:r w:rsidDel="00000000" w:rsidR="00000000" w:rsidRPr="00000000">
        <w:rPr>
          <w:rtl w:val="0"/>
        </w:rPr>
        <w:t xml:space="preserve">RARP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 a saját IP-m?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Legegyszerűbb megoldás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metódus: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Broadcast: nem tudom az IP-m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RARP szerver: szabad IP-k közül visszaad egyet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hátrány: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IP, ez kevés (defaultgateway, netmask…)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honnan tudja melyik hálózatban van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