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exaba0xpvh8e" w:id="0"/>
      <w:bookmarkEnd w:id="0"/>
      <w:r w:rsidDel="00000000" w:rsidR="00000000" w:rsidRPr="00000000">
        <w:rPr>
          <w:rtl w:val="0"/>
        </w:rPr>
        <w:t xml:space="preserve">14. tétel - TCP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e5cfavuheqv0" w:id="1"/>
      <w:bookmarkEnd w:id="1"/>
      <w:r w:rsidDel="00000000" w:rsidR="00000000" w:rsidRPr="00000000">
        <w:rPr>
          <w:rtl w:val="0"/>
        </w:rPr>
        <w:t xml:space="preserve">Bevezetés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Transmission Control Protocol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Kpacsolat orientált ~ telefon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Az IP feletti megbízhatóság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alternatíva : UDP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alkalmazások egymástól függetlenül : Portok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h1m3a2hqfsf" w:id="2"/>
      <w:bookmarkEnd w:id="2"/>
      <w:r w:rsidDel="00000000" w:rsidR="00000000" w:rsidRPr="00000000">
        <w:rPr>
          <w:rtl w:val="0"/>
        </w:rPr>
        <w:t xml:space="preserve">Szolgáltatások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csomagot darabol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nyugtákat vár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checksumokat alkalmaz ellenőrzésre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IP csomagok hibáit (sorrend, hiba, duplikáció) szűri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sebesség szabályozás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fullduplex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tib4lv2ev79a" w:id="3"/>
      <w:bookmarkEnd w:id="3"/>
      <w:r w:rsidDel="00000000" w:rsidR="00000000" w:rsidRPr="00000000">
        <w:rPr>
          <w:rtl w:val="0"/>
        </w:rPr>
        <w:t xml:space="preserve">Header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734050" cy="32893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28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Source és Destination port értelemszerűen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Sequence Number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az első adatbyte sorszáma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Ack Num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 ACK = 1, akkor a byte sorszáma, ameddig nyugtázunk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Data Offset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fejrész hossza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Reserved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csupa 0 későbbi használatra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Flagek: sokféle van RST, URG, ACK stb.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URG pointer: ha van URG, akkor a sürgés adatra mutat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padding: kipótolja az options méretét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