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E8" w:rsidRPr="00A50C38" w:rsidRDefault="00A50C38" w:rsidP="00A50C38">
      <w:pPr>
        <w:pStyle w:val="Cm"/>
      </w:pPr>
      <w:r w:rsidRPr="00A50C38">
        <w:t>Kirchhoff jegyzőkönyv</w:t>
      </w:r>
    </w:p>
    <w:p w:rsidR="00A50C38" w:rsidRPr="00A50C38" w:rsidRDefault="00A50C38" w:rsidP="00D8725D">
      <w:pPr>
        <w:spacing w:before="240"/>
      </w:pPr>
      <w:r w:rsidRPr="00A50C38">
        <w:rPr>
          <w:b/>
        </w:rPr>
        <w:t>Mérést végző személyek</w:t>
      </w:r>
      <w:r w:rsidRPr="00A50C38">
        <w:t>: Ekart Csaba, Hadnagy Levente</w:t>
      </w:r>
    </w:p>
    <w:p w:rsidR="00A50C38" w:rsidRPr="00A50C38" w:rsidRDefault="00A50C38" w:rsidP="00A50C38">
      <w:r>
        <w:rPr>
          <w:b/>
        </w:rPr>
        <w:t>Mérés helyszíne</w:t>
      </w:r>
      <w:r w:rsidRPr="00A50C38">
        <w:t>: PPKE ITK 420 mérőlabor</w:t>
      </w:r>
    </w:p>
    <w:p w:rsidR="00A50C38" w:rsidRDefault="00A50C38" w:rsidP="00A50C38">
      <w:r>
        <w:rPr>
          <w:b/>
        </w:rPr>
        <w:t>Mérés időpontja</w:t>
      </w:r>
      <w:r w:rsidRPr="00A50C38">
        <w:t>: 2017.03.23. 12:15-15:00</w:t>
      </w:r>
    </w:p>
    <w:p w:rsidR="008306CD" w:rsidRDefault="00D8725D" w:rsidP="00A50C38">
      <w:r w:rsidRPr="00D8725D">
        <w:rPr>
          <w:b/>
        </w:rPr>
        <w:t>Felhasznált mérőműszer</w:t>
      </w:r>
      <w:r>
        <w:t>: NI ELVIS mérőrendszer</w:t>
      </w:r>
    </w:p>
    <w:p w:rsidR="007F3A4B" w:rsidRDefault="007F3A4B" w:rsidP="00A50C38">
      <w:pPr>
        <w:rPr>
          <w:b/>
        </w:rPr>
      </w:pPr>
      <w:r>
        <w:rPr>
          <w:b/>
        </w:rPr>
        <w:t>Feladatok megoldása</w:t>
      </w:r>
    </w:p>
    <w:p w:rsidR="007F3A4B" w:rsidRDefault="007F3A4B" w:rsidP="007F3A4B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feladat</w:t>
      </w:r>
      <w:bookmarkStart w:id="0" w:name="_GoBack"/>
      <w:bookmarkEnd w:id="0"/>
    </w:p>
    <w:p w:rsidR="007F3A4B" w:rsidRPr="007F3A4B" w:rsidRDefault="007F3A4B" w:rsidP="007F3A4B">
      <w:r>
        <w:t>Az első feladat során megterveztük a szükséges kapcsolási rajzokat, melyek segítségével összeállítottuk a méréshez szükséges áramköröket. A hurok törvény méréséhez készült kapcsolásnál a</w:t>
      </w:r>
      <w:r w:rsidR="00970397">
        <w:t xml:space="preserve"> az ellenállásokat egymással sorosan kötöttük, majd a voltmérőket párhuzamosan kapcsoltuk az ellenállásokhoz, illetve az áramforráshoz.</w:t>
      </w:r>
    </w:p>
    <w:p w:rsidR="00970397" w:rsidRDefault="007F3A4B" w:rsidP="007F3A4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728196" cy="238526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kivágá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96" cy="23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397" w:rsidRDefault="00C06C9A" w:rsidP="00970397">
      <w:r>
        <w:t>A csomóponti törvény méréséhez készített kapcsolásban, az ellenállásokat párhuzamosan kötöttük, majd ezekhez sorosan kapcsoltuk az árammérőket.</w:t>
      </w:r>
    </w:p>
    <w:p w:rsidR="00C06C9A" w:rsidRDefault="00C06C9A" w:rsidP="00C06C9A">
      <w:pPr>
        <w:jc w:val="center"/>
      </w:pPr>
      <w:r>
        <w:rPr>
          <w:noProof/>
          <w:lang w:eastAsia="hu-HU"/>
        </w:rPr>
        <w:drawing>
          <wp:inline distT="0" distB="0" distL="0" distR="0" wp14:anchorId="00E25208" wp14:editId="0571C00C">
            <wp:extent cx="3170195" cy="195088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kivágás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195" cy="195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397" w:rsidRDefault="00970397" w:rsidP="00970397">
      <w:r>
        <w:lastRenderedPageBreak/>
        <w:t>A kapcsolások összeállításához</w:t>
      </w:r>
      <w:r w:rsidR="00C06C9A">
        <w:t xml:space="preserve"> szükséges ellenállások miatt</w:t>
      </w:r>
      <w:r>
        <w:t xml:space="preserve"> választottunk három tetszőleges ellenállást, melyek értékét leolvastuk és meg is mértük az ELVIS multiméterrel.</w:t>
      </w:r>
      <w:r w:rsidR="0078410D">
        <w:rPr>
          <w:rStyle w:val="Lbjegyzet-hivatkozs"/>
        </w:rPr>
        <w:footnoteReference w:id="1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2126"/>
      </w:tblGrid>
      <w:tr w:rsidR="00970397" w:rsidTr="00970397">
        <w:trPr>
          <w:jc w:val="center"/>
        </w:trPr>
        <w:tc>
          <w:tcPr>
            <w:tcW w:w="704" w:type="dxa"/>
          </w:tcPr>
          <w:p w:rsidR="00970397" w:rsidRDefault="00970397" w:rsidP="00970397"/>
        </w:tc>
        <w:tc>
          <w:tcPr>
            <w:tcW w:w="2552" w:type="dxa"/>
          </w:tcPr>
          <w:p w:rsidR="00970397" w:rsidRDefault="00970397" w:rsidP="00970397">
            <w:r>
              <w:t>Leolvasott érték</w:t>
            </w:r>
          </w:p>
        </w:tc>
        <w:tc>
          <w:tcPr>
            <w:tcW w:w="2126" w:type="dxa"/>
          </w:tcPr>
          <w:p w:rsidR="00970397" w:rsidRDefault="00970397" w:rsidP="00970397">
            <w:r>
              <w:t>Mért érték</w:t>
            </w:r>
          </w:p>
        </w:tc>
      </w:tr>
      <w:tr w:rsidR="00970397" w:rsidTr="00970397">
        <w:trPr>
          <w:jc w:val="center"/>
        </w:trPr>
        <w:tc>
          <w:tcPr>
            <w:tcW w:w="704" w:type="dxa"/>
          </w:tcPr>
          <w:p w:rsidR="00970397" w:rsidRDefault="00623FA5" w:rsidP="0097039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552" w:type="dxa"/>
          </w:tcPr>
          <w:p w:rsidR="00970397" w:rsidRDefault="00970397" w:rsidP="00970397">
            <m:oMathPara>
              <m:oMath>
                <m:r>
                  <w:rPr>
                    <w:rFonts w:ascii="Cambria Math" w:hAnsi="Cambria Math"/>
                  </w:rPr>
                  <m:t>33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2126" w:type="dxa"/>
          </w:tcPr>
          <w:p w:rsidR="00970397" w:rsidRDefault="00970397" w:rsidP="00970397">
            <m:oMathPara>
              <m:oMath>
                <m:r>
                  <w:rPr>
                    <w:rFonts w:ascii="Cambria Math" w:hAnsi="Cambria Math"/>
                  </w:rPr>
                  <m:t>33,08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970397" w:rsidTr="00970397">
        <w:trPr>
          <w:jc w:val="center"/>
        </w:trPr>
        <w:tc>
          <w:tcPr>
            <w:tcW w:w="704" w:type="dxa"/>
          </w:tcPr>
          <w:p w:rsidR="00970397" w:rsidRDefault="00623FA5" w:rsidP="0097039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52" w:type="dxa"/>
          </w:tcPr>
          <w:p w:rsidR="00970397" w:rsidRDefault="00970397" w:rsidP="00970397">
            <m:oMathPara>
              <m:oMath>
                <m:r>
                  <w:rPr>
                    <w:rFonts w:ascii="Cambria Math" w:hAnsi="Cambria Math"/>
                  </w:rPr>
                  <m:t>1.1k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2126" w:type="dxa"/>
          </w:tcPr>
          <w:p w:rsidR="00970397" w:rsidRDefault="00970397" w:rsidP="00970397">
            <m:oMathPara>
              <m:oMath>
                <m:r>
                  <w:rPr>
                    <w:rFonts w:ascii="Cambria Math" w:hAnsi="Cambria Math"/>
                  </w:rPr>
                  <m:t>1.098k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970397" w:rsidTr="00970397">
        <w:trPr>
          <w:jc w:val="center"/>
        </w:trPr>
        <w:tc>
          <w:tcPr>
            <w:tcW w:w="704" w:type="dxa"/>
          </w:tcPr>
          <w:p w:rsidR="00970397" w:rsidRDefault="00623FA5" w:rsidP="0097039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552" w:type="dxa"/>
          </w:tcPr>
          <w:p w:rsidR="00970397" w:rsidRDefault="00970397" w:rsidP="00970397">
            <m:oMathPara>
              <m:oMath>
                <m:r>
                  <w:rPr>
                    <w:rFonts w:ascii="Cambria Math" w:hAnsi="Cambria Math"/>
                  </w:rPr>
                  <m:t>2.2k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2126" w:type="dxa"/>
          </w:tcPr>
          <w:p w:rsidR="00970397" w:rsidRDefault="00970397" w:rsidP="00970397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2.198Ω</m:t>
                </m:r>
              </m:oMath>
            </m:oMathPara>
          </w:p>
        </w:tc>
      </w:tr>
    </w:tbl>
    <w:p w:rsidR="00970397" w:rsidRDefault="00970397" w:rsidP="00970397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feladat</w:t>
      </w:r>
    </w:p>
    <w:p w:rsidR="00970397" w:rsidRDefault="00C06C9A" w:rsidP="00970397">
      <w:r>
        <w:t>A két áramkörön elvégeztük a megfelelő méréseket.</w:t>
      </w:r>
    </w:p>
    <w:p w:rsidR="00C06C9A" w:rsidRDefault="00C06C9A" w:rsidP="00C06C9A">
      <w:pPr>
        <w:pStyle w:val="Listaszerbekezds"/>
        <w:numPr>
          <w:ilvl w:val="0"/>
          <w:numId w:val="2"/>
        </w:numPr>
        <w:rPr>
          <w:b/>
          <w:i/>
        </w:rPr>
      </w:pPr>
      <w:r w:rsidRPr="00C06C9A">
        <w:rPr>
          <w:b/>
          <w:i/>
        </w:rPr>
        <w:t xml:space="preserve"> Az első kapcsolás mérései</w:t>
      </w:r>
    </w:p>
    <w:p w:rsidR="00C06C9A" w:rsidRPr="00C06C9A" w:rsidRDefault="00623FA5" w:rsidP="00C06C9A">
      <w:pPr>
        <w:pStyle w:val="Listaszerbekezds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=48,031</m:t>
          </m:r>
          <m:r>
            <m:rPr>
              <m:sty m:val="p"/>
            </m:rPr>
            <w:rPr>
              <w:rFonts w:ascii="Cambria Math" w:hAnsi="Cambria Math"/>
            </w:rPr>
            <m:t>mV</m:t>
          </m:r>
        </m:oMath>
      </m:oMathPara>
    </w:p>
    <w:p w:rsidR="00C06C9A" w:rsidRPr="00C06C9A" w:rsidRDefault="00623FA5" w:rsidP="00C06C9A">
      <w:pPr>
        <w:pStyle w:val="Listaszerbekezds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=1.582</m:t>
          </m:r>
          <m:r>
            <m:rPr>
              <m:sty m:val="p"/>
            </m:rPr>
            <w:rPr>
              <w:rFonts w:ascii="Cambria Math" w:hAnsi="Cambria Math"/>
            </w:rPr>
            <m:t>V</m:t>
          </m:r>
        </m:oMath>
      </m:oMathPara>
    </w:p>
    <w:p w:rsidR="00C06C9A" w:rsidRPr="00C06C9A" w:rsidRDefault="00623FA5" w:rsidP="00C06C9A">
      <w:pPr>
        <w:pStyle w:val="Listaszerbekezds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=3.191</m:t>
          </m:r>
          <m:r>
            <m:rPr>
              <m:sty m:val="p"/>
            </m:rPr>
            <w:rPr>
              <w:rFonts w:ascii="Cambria Math" w:hAnsi="Cambria Math"/>
            </w:rPr>
            <m:t>V</m:t>
          </m:r>
        </m:oMath>
      </m:oMathPara>
    </w:p>
    <w:p w:rsidR="00C06C9A" w:rsidRPr="0078410D" w:rsidRDefault="00623FA5" w:rsidP="00C06C9A">
      <w:pPr>
        <w:pStyle w:val="Listaszerbekezds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=4,829</m:t>
          </m:r>
          <m:r>
            <m:rPr>
              <m:sty m:val="p"/>
            </m:rPr>
            <w:rPr>
              <w:rFonts w:ascii="Cambria Math" w:hAnsi="Cambria Math"/>
            </w:rPr>
            <m:t>V</m:t>
          </m:r>
        </m:oMath>
      </m:oMathPara>
    </w:p>
    <w:p w:rsidR="0078410D" w:rsidRPr="0078410D" w:rsidRDefault="0078410D" w:rsidP="0078410D">
      <w:pPr>
        <w:pStyle w:val="Listaszerbekezds"/>
        <w:numPr>
          <w:ilvl w:val="0"/>
          <w:numId w:val="2"/>
        </w:numPr>
        <w:rPr>
          <w:b/>
          <w:i/>
        </w:rPr>
      </w:pPr>
      <w:r>
        <w:rPr>
          <w:b/>
          <w:i/>
        </w:rPr>
        <w:t>A második</w:t>
      </w:r>
      <w:r w:rsidRPr="00C06C9A">
        <w:rPr>
          <w:b/>
          <w:i/>
        </w:rPr>
        <w:t xml:space="preserve"> kapcsolás mérései</w:t>
      </w:r>
    </w:p>
    <w:p w:rsidR="0078410D" w:rsidRPr="00C06C9A" w:rsidRDefault="00623FA5" w:rsidP="0078410D">
      <w:pPr>
        <w:pStyle w:val="Listaszerbekezds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=137.9</m:t>
          </m:r>
          <m:r>
            <m:rPr>
              <m:sty m:val="p"/>
            </m:rPr>
            <w:rPr>
              <w:rFonts w:ascii="Cambria Math" w:hAnsi="Cambria Math"/>
            </w:rPr>
            <m:t>mA</m:t>
          </m:r>
        </m:oMath>
      </m:oMathPara>
    </w:p>
    <w:p w:rsidR="0078410D" w:rsidRPr="00C06C9A" w:rsidRDefault="00623FA5" w:rsidP="0078410D">
      <w:pPr>
        <w:pStyle w:val="Listaszerbekezds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=4.151</m:t>
          </m:r>
          <m:r>
            <m:rPr>
              <m:sty m:val="p"/>
            </m:rPr>
            <w:rPr>
              <w:rFonts w:ascii="Cambria Math" w:hAnsi="Cambria Math"/>
            </w:rPr>
            <m:t>mA</m:t>
          </m:r>
        </m:oMath>
      </m:oMathPara>
    </w:p>
    <w:p w:rsidR="0078410D" w:rsidRPr="00C06C9A" w:rsidRDefault="00623FA5" w:rsidP="0078410D">
      <w:pPr>
        <w:pStyle w:val="Listaszerbekezds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=1.943</m:t>
          </m:r>
          <m:r>
            <m:rPr>
              <m:sty m:val="p"/>
            </m:rPr>
            <w:rPr>
              <w:rFonts w:ascii="Cambria Math" w:hAnsi="Cambria Math"/>
            </w:rPr>
            <m:t>mA</m:t>
          </m:r>
        </m:oMath>
      </m:oMathPara>
    </w:p>
    <w:p w:rsidR="0078410D" w:rsidRPr="0078410D" w:rsidRDefault="00623FA5" w:rsidP="0078410D">
      <w:pPr>
        <w:pStyle w:val="Listaszerbekezds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=144.6</m:t>
          </m:r>
          <m:r>
            <m:rPr>
              <m:sty m:val="p"/>
            </m:rPr>
            <w:rPr>
              <w:rFonts w:ascii="Cambria Math" w:hAnsi="Cambria Math"/>
            </w:rPr>
            <m:t>mA</m:t>
          </m:r>
        </m:oMath>
      </m:oMathPara>
    </w:p>
    <w:p w:rsidR="0078410D" w:rsidRDefault="0078410D" w:rsidP="004D7353">
      <w:pPr>
        <w:pStyle w:val="Listaszerbekezds"/>
        <w:numPr>
          <w:ilvl w:val="0"/>
          <w:numId w:val="1"/>
        </w:numPr>
        <w:spacing w:after="240"/>
        <w:ind w:left="357" w:hanging="357"/>
        <w:rPr>
          <w:b/>
        </w:rPr>
      </w:pPr>
      <w:proofErr w:type="gramStart"/>
      <w:r>
        <w:rPr>
          <w:b/>
        </w:rPr>
        <w:t>és  4.</w:t>
      </w:r>
      <w:proofErr w:type="gramEnd"/>
      <w:r>
        <w:rPr>
          <w:b/>
        </w:rPr>
        <w:t xml:space="preserve">    feladat</w:t>
      </w:r>
    </w:p>
    <w:p w:rsidR="004D7353" w:rsidRPr="004D7353" w:rsidRDefault="004D7353" w:rsidP="004D7353">
      <w:pPr>
        <w:pStyle w:val="Listaszerbekezds"/>
        <w:numPr>
          <w:ilvl w:val="0"/>
          <w:numId w:val="3"/>
        </w:numPr>
        <w:spacing w:before="360"/>
        <w:ind w:left="714" w:hanging="357"/>
        <w:rPr>
          <w:rFonts w:eastAsiaTheme="minorEastAsia"/>
          <w:b/>
          <w:i/>
        </w:rPr>
      </w:pPr>
      <w:r w:rsidRPr="004D7353">
        <w:rPr>
          <w:rFonts w:eastAsiaTheme="minorEastAsia"/>
          <w:b/>
          <w:i/>
        </w:rPr>
        <w:t>Az első kapcsolás eredményei</w:t>
      </w:r>
    </w:p>
    <w:p w:rsidR="00C06C9A" w:rsidRDefault="004D7353" w:rsidP="0078410D">
      <w:pPr>
        <w:rPr>
          <w:rFonts w:eastAsiaTheme="minorEastAsia"/>
        </w:rPr>
      </w:pPr>
      <w:r>
        <w:rPr>
          <w:rFonts w:eastAsiaTheme="minorEastAsia"/>
        </w:rPr>
        <w:t>Az első kapcsolásban Kirchhoff 2. törvénye alapján azt várjuk, hogy a három ellenálláson mért feszültség körülbelül megegyezik az áramforrás feszültségével.</w:t>
      </w:r>
    </w:p>
    <w:p w:rsidR="004D7353" w:rsidRPr="004D7353" w:rsidRDefault="00623FA5" w:rsidP="0078410D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</m:e>
          </m:nary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4D7353" w:rsidRPr="004D7353" w:rsidRDefault="00623FA5" w:rsidP="0078410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=48,031</m:t>
          </m:r>
          <m:r>
            <m:rPr>
              <m:sty m:val="p"/>
            </m:rPr>
            <w:rPr>
              <w:rFonts w:ascii="Cambria Math" w:hAnsi="Cambria Math"/>
            </w:rPr>
            <m:t>mV+</m:t>
          </m:r>
          <m:r>
            <w:rPr>
              <w:rFonts w:ascii="Cambria Math" w:hAnsi="Cambria Math"/>
            </w:rPr>
            <m:t>1.582</m:t>
          </m:r>
          <m:r>
            <m:rPr>
              <m:sty m:val="p"/>
            </m:rPr>
            <w:rPr>
              <w:rFonts w:ascii="Cambria Math" w:hAnsi="Cambria Math"/>
            </w:rPr>
            <m:t>V+</m:t>
          </m:r>
          <m:r>
            <w:rPr>
              <w:rFonts w:ascii="Cambria Math" w:hAnsi="Cambria Math"/>
            </w:rPr>
            <m:t>3.191</m:t>
          </m:r>
          <m:r>
            <m:rPr>
              <m:sty m:val="p"/>
            </m:rPr>
            <w:rPr>
              <w:rFonts w:ascii="Cambria Math" w:hAnsi="Cambria Math"/>
            </w:rPr>
            <m:t>V=4.821V</m:t>
          </m:r>
          <m:r>
            <w:rPr>
              <w:rFonts w:ascii="Cambria Math" w:hAnsi="Cambria Math"/>
            </w:rPr>
            <m:t>≈4,829</m:t>
          </m:r>
          <m:r>
            <m:rPr>
              <m:sty m:val="p"/>
            </m:rPr>
            <w:rPr>
              <w:rFonts w:ascii="Cambria Math" w:hAnsi="Cambria Math"/>
            </w:rPr>
            <m:t>V</m:t>
          </m:r>
        </m:oMath>
      </m:oMathPara>
    </w:p>
    <w:p w:rsidR="004D7353" w:rsidRDefault="004D7353" w:rsidP="0078410D">
      <w:pPr>
        <w:rPr>
          <w:rFonts w:eastAsiaTheme="minorEastAsia"/>
        </w:rPr>
      </w:pPr>
      <w:r>
        <w:rPr>
          <w:rFonts w:eastAsiaTheme="minorEastAsia"/>
        </w:rPr>
        <w:t>A mért feszültségek összege és a mért telepfeszültség között kevesebb, mint 1% különbség van, így a műszerek pontatlansága alapján egyenlőnek tekinthető, tehát a mérés alátámasztja a Hurok-törvény állítását.</w:t>
      </w:r>
    </w:p>
    <w:p w:rsidR="004D7353" w:rsidRPr="00C03E07" w:rsidRDefault="004D7353" w:rsidP="00C03E07">
      <w:pPr>
        <w:pStyle w:val="Listaszerbekezds"/>
        <w:numPr>
          <w:ilvl w:val="0"/>
          <w:numId w:val="3"/>
        </w:numPr>
        <w:spacing w:before="360"/>
        <w:rPr>
          <w:rFonts w:eastAsiaTheme="minorEastAsia"/>
          <w:b/>
          <w:i/>
        </w:rPr>
      </w:pPr>
      <w:r w:rsidRPr="00C03E07">
        <w:rPr>
          <w:rFonts w:eastAsiaTheme="minorEastAsia"/>
          <w:b/>
          <w:i/>
        </w:rPr>
        <w:t>A második kapcsolás eredményei</w:t>
      </w:r>
    </w:p>
    <w:p w:rsidR="004D7353" w:rsidRDefault="00FD4AD5" w:rsidP="004D7353">
      <w:pPr>
        <w:rPr>
          <w:rFonts w:eastAsiaTheme="minorEastAsia"/>
        </w:rPr>
      </w:pPr>
      <w:r>
        <w:rPr>
          <w:rFonts w:eastAsiaTheme="minorEastAsia"/>
        </w:rPr>
        <w:t>A második kapcsolásban Kirchhoff első törvénye alapján azt várhatjuk, hogy a csomópontba befolyó áramok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összege megegyezik a csomópontból kifolyó áramok összegével</w:t>
      </w:r>
    </w:p>
    <w:p w:rsidR="004D7353" w:rsidRPr="004D7353" w:rsidRDefault="00623FA5" w:rsidP="004D7353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</m:e>
          </m:nary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4D7353" w:rsidRPr="004D7353" w:rsidRDefault="00623FA5" w:rsidP="004D735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=137.9</m:t>
          </m:r>
          <m:r>
            <m:rPr>
              <m:sty m:val="p"/>
            </m:rPr>
            <w:rPr>
              <w:rFonts w:ascii="Cambria Math" w:hAnsi="Cambria Math"/>
            </w:rPr>
            <m:t>mA+</m:t>
          </m:r>
          <m:r>
            <w:rPr>
              <w:rFonts w:ascii="Cambria Math" w:hAnsi="Cambria Math"/>
            </w:rPr>
            <m:t>4.151</m:t>
          </m:r>
          <m:r>
            <m:rPr>
              <m:sty m:val="p"/>
            </m:rPr>
            <w:rPr>
              <w:rFonts w:ascii="Cambria Math" w:hAnsi="Cambria Math"/>
            </w:rPr>
            <m:t>mA+</m:t>
          </m:r>
          <m:r>
            <w:rPr>
              <w:rFonts w:ascii="Cambria Math" w:hAnsi="Cambria Math"/>
            </w:rPr>
            <m:t>1.943</m:t>
          </m:r>
          <m:r>
            <m:rPr>
              <m:sty m:val="p"/>
            </m:rPr>
            <w:rPr>
              <w:rFonts w:ascii="Cambria Math" w:hAnsi="Cambria Math"/>
            </w:rPr>
            <m:t>mA=143.94mA</m:t>
          </m:r>
          <m:r>
            <w:rPr>
              <w:rFonts w:ascii="Cambria Math" w:hAnsi="Cambria Math"/>
            </w:rPr>
            <m:t>≈144.6</m:t>
          </m:r>
          <m:r>
            <m:rPr>
              <m:sty m:val="p"/>
            </m:rPr>
            <w:rPr>
              <w:rFonts w:ascii="Cambria Math" w:hAnsi="Cambria Math"/>
            </w:rPr>
            <m:t>mA</m:t>
          </m:r>
        </m:oMath>
      </m:oMathPara>
    </w:p>
    <w:p w:rsidR="004D7353" w:rsidRDefault="00C03E07" w:rsidP="004D7353">
      <w:pPr>
        <w:rPr>
          <w:rFonts w:eastAsiaTheme="minorEastAsia"/>
        </w:rPr>
      </w:pPr>
      <w:r>
        <w:rPr>
          <w:rFonts w:eastAsiaTheme="minorEastAsia"/>
        </w:rPr>
        <w:lastRenderedPageBreak/>
        <w:t>Az előzőekhez hasonlóan a hibaérték elhanyagolhatóan alacsony, így a két érték egyenlőnek tekinthető.</w:t>
      </w:r>
    </w:p>
    <w:p w:rsidR="00C03E07" w:rsidRDefault="00C03E07" w:rsidP="00C03E07">
      <w:pPr>
        <w:pStyle w:val="Listaszerbekezds"/>
        <w:numPr>
          <w:ilvl w:val="0"/>
          <w:numId w:val="2"/>
        </w:numPr>
        <w:spacing w:before="360"/>
        <w:rPr>
          <w:rFonts w:eastAsiaTheme="minorEastAsia"/>
          <w:b/>
          <w:i/>
        </w:rPr>
      </w:pPr>
      <w:r w:rsidRPr="00C03E07">
        <w:rPr>
          <w:rFonts w:eastAsiaTheme="minorEastAsia"/>
          <w:b/>
          <w:i/>
        </w:rPr>
        <w:t>Az</w:t>
      </w:r>
      <w:r>
        <w:rPr>
          <w:rFonts w:eastAsiaTheme="minorEastAsia"/>
          <w:b/>
          <w:i/>
        </w:rPr>
        <w:t xml:space="preserve"> eredő ellenállás kiszámítása Kirchhoff törvényei alapján</w:t>
      </w:r>
    </w:p>
    <w:p w:rsidR="00C03E07" w:rsidRPr="00C03E07" w:rsidRDefault="00C03E07" w:rsidP="00C03E07">
      <w:pPr>
        <w:pStyle w:val="Listaszerbekezds"/>
        <w:numPr>
          <w:ilvl w:val="1"/>
          <w:numId w:val="2"/>
        </w:numPr>
        <w:spacing w:before="360"/>
        <w:rPr>
          <w:rFonts w:eastAsiaTheme="minorEastAsia"/>
          <w:b/>
          <w:i/>
        </w:rPr>
      </w:pPr>
      <w:r w:rsidRPr="00C03E07">
        <w:rPr>
          <w:rFonts w:eastAsiaTheme="minorEastAsia"/>
          <w:b/>
          <w:i/>
        </w:rPr>
        <w:t>Soros kapcsolás esetén</w:t>
      </w:r>
    </w:p>
    <w:p w:rsidR="00C03E07" w:rsidRDefault="00C03E07" w:rsidP="00C03E07">
      <w:pPr>
        <w:pStyle w:val="Listaszerbekezds"/>
        <w:spacing w:before="360"/>
        <w:ind w:left="1440"/>
        <w:rPr>
          <w:rFonts w:eastAsiaTheme="minorEastAsia"/>
        </w:rPr>
      </w:pPr>
      <w:r>
        <w:rPr>
          <w:rFonts w:eastAsiaTheme="minorEastAsia"/>
        </w:rPr>
        <w:t>Soros kapcsolás esetén minden ellenálláson ugyanolyan erősségű áram halad keresztül.</w:t>
      </w:r>
    </w:p>
    <w:p w:rsidR="00C03E07" w:rsidRDefault="00C03E07" w:rsidP="00C03E07">
      <w:pPr>
        <w:pStyle w:val="Listaszerbekezds"/>
        <w:spacing w:before="360"/>
        <w:ind w:left="1440"/>
        <w:jc w:val="center"/>
        <w:rPr>
          <w:rFonts w:eastAsiaTheme="minorEastAsia"/>
        </w:rPr>
      </w:pPr>
      <w:r>
        <w:rPr>
          <w:noProof/>
          <w:lang w:eastAsia="hu-HU"/>
        </w:rPr>
        <w:drawing>
          <wp:inline distT="0" distB="0" distL="0" distR="0" wp14:anchorId="714A8192" wp14:editId="5532414F">
            <wp:extent cx="3223260" cy="838767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5710" cy="86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E07" w:rsidRDefault="00C03E07" w:rsidP="00C03E07">
      <w:pPr>
        <w:pStyle w:val="Listaszerbekezds"/>
        <w:spacing w:before="360"/>
        <w:ind w:left="1440"/>
        <w:rPr>
          <w:rFonts w:eastAsiaTheme="minorEastAsia"/>
        </w:rPr>
      </w:pPr>
      <w:r>
        <w:rPr>
          <w:rFonts w:eastAsiaTheme="minorEastAsia"/>
        </w:rPr>
        <w:t>Kirchhoff második törvényéből, a huroktörvényből tudhatjuk, hogy az</w:t>
      </w:r>
    </w:p>
    <w:p w:rsidR="00C03E07" w:rsidRPr="00C03E07" w:rsidRDefault="00623FA5" w:rsidP="00C03E07">
      <w:pPr>
        <w:pStyle w:val="Listaszerbekezds"/>
        <w:spacing w:before="360"/>
        <w:ind w:left="14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C03E07" w:rsidRDefault="00C03E07" w:rsidP="00C03E07">
      <w:pPr>
        <w:pStyle w:val="Listaszerbekezds"/>
        <w:spacing w:before="360"/>
        <w:ind w:left="1440"/>
        <w:rPr>
          <w:rFonts w:eastAsiaTheme="minorEastAsia"/>
        </w:rPr>
      </w:pPr>
      <w:r>
        <w:rPr>
          <w:rFonts w:eastAsiaTheme="minorEastAsia"/>
        </w:rPr>
        <w:t>Továbbá az ellenállás definíciójából:</w:t>
      </w:r>
    </w:p>
    <w:p w:rsidR="00C03E07" w:rsidRPr="00C03E07" w:rsidRDefault="00C03E07" w:rsidP="00C03E07">
      <w:pPr>
        <w:pStyle w:val="Listaszerbekezds"/>
        <w:spacing w:before="360"/>
        <w:ind w:left="14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</m:oMath>
      </m:oMathPara>
    </w:p>
    <w:p w:rsidR="00C03E07" w:rsidRDefault="00C03E07" w:rsidP="00C03E07">
      <w:pPr>
        <w:pStyle w:val="Listaszerbekezds"/>
        <w:spacing w:before="360"/>
        <w:ind w:left="1440"/>
        <w:rPr>
          <w:rFonts w:eastAsiaTheme="minorEastAsia"/>
        </w:rPr>
      </w:pPr>
      <w:r>
        <w:rPr>
          <w:rFonts w:eastAsiaTheme="minorEastAsia"/>
        </w:rPr>
        <w:t>Melyből következik, hogy:</w:t>
      </w:r>
    </w:p>
    <w:p w:rsidR="00C03E07" w:rsidRPr="00C03E07" w:rsidRDefault="00C03E07" w:rsidP="00C03E07">
      <w:pPr>
        <w:pStyle w:val="Listaszerbekezds"/>
        <w:spacing w:before="360"/>
        <w:ind w:left="14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U=I∙R</m:t>
          </m:r>
        </m:oMath>
      </m:oMathPara>
    </w:p>
    <w:p w:rsidR="00C03E07" w:rsidRPr="00C03E07" w:rsidRDefault="000D51CF" w:rsidP="00C03E07">
      <w:pPr>
        <w:pStyle w:val="Listaszerbekezds"/>
        <w:spacing w:before="360"/>
        <w:ind w:left="1440"/>
        <w:rPr>
          <w:rFonts w:eastAsiaTheme="minorEastAsia"/>
        </w:rPr>
      </w:pPr>
      <w:r>
        <w:rPr>
          <w:rFonts w:eastAsiaTheme="minorEastAsia"/>
        </w:rPr>
        <w:t xml:space="preserve">A képletekből következik, hogy </w:t>
      </w:r>
    </w:p>
    <w:p w:rsidR="000D51CF" w:rsidRPr="000D51CF" w:rsidRDefault="000D51CF" w:rsidP="000D51CF">
      <w:pPr>
        <w:pStyle w:val="Listaszerbekezds"/>
        <w:spacing w:before="360"/>
        <w:ind w:left="14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I∙R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=I∙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:rsidR="000D51CF" w:rsidRPr="000D51CF" w:rsidRDefault="00623FA5" w:rsidP="000D51CF">
      <w:pPr>
        <w:pStyle w:val="Listaszerbekezds"/>
        <w:spacing w:before="360"/>
        <w:ind w:left="1440"/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:rsidR="000D51CF" w:rsidRPr="000D51CF" w:rsidRDefault="000D51CF" w:rsidP="000D51CF">
      <w:pPr>
        <w:pStyle w:val="Listaszerbekezds"/>
        <w:numPr>
          <w:ilvl w:val="1"/>
          <w:numId w:val="2"/>
        </w:numPr>
        <w:spacing w:before="360"/>
        <w:rPr>
          <w:rFonts w:eastAsiaTheme="minorEastAsia"/>
          <w:b/>
          <w:i/>
        </w:rPr>
      </w:pPr>
      <w:r>
        <w:rPr>
          <w:rFonts w:eastAsiaTheme="minorEastAsia"/>
          <w:b/>
          <w:i/>
        </w:rPr>
        <w:t>Párhuzamos kapcsolás esetén</w:t>
      </w:r>
    </w:p>
    <w:p w:rsidR="000D51CF" w:rsidRPr="000D51CF" w:rsidRDefault="000D51CF" w:rsidP="000D51CF">
      <w:pPr>
        <w:pStyle w:val="Listaszerbekezds"/>
        <w:spacing w:before="360"/>
        <w:ind w:left="1440"/>
        <w:rPr>
          <w:rFonts w:eastAsiaTheme="minorEastAsia"/>
        </w:rPr>
      </w:pPr>
      <w:r w:rsidRPr="000D51CF">
        <w:rPr>
          <w:rFonts w:eastAsiaTheme="minorEastAsia"/>
        </w:rPr>
        <w:t>Párhuzamos kapcsolás es</w:t>
      </w:r>
      <w:r>
        <w:rPr>
          <w:rFonts w:eastAsiaTheme="minorEastAsia"/>
        </w:rPr>
        <w:t>etén minden ellenállásra ugyanakkora feszültség esik, mert a ve</w:t>
      </w:r>
      <w:r w:rsidR="00C42A28">
        <w:rPr>
          <w:rFonts w:eastAsiaTheme="minorEastAsia"/>
        </w:rPr>
        <w:t>zetékkel összekötött pontok ekv</w:t>
      </w:r>
      <w:r>
        <w:rPr>
          <w:rFonts w:eastAsiaTheme="minorEastAsia"/>
        </w:rPr>
        <w:t>ipotenciálisak.</w:t>
      </w:r>
    </w:p>
    <w:p w:rsidR="000D51CF" w:rsidRDefault="000D51CF" w:rsidP="000D51CF">
      <w:pPr>
        <w:pStyle w:val="Listaszerbekezds"/>
        <w:spacing w:before="360"/>
        <w:ind w:left="1440"/>
        <w:jc w:val="center"/>
        <w:rPr>
          <w:rFonts w:eastAsiaTheme="minorEastAsia"/>
          <w:b/>
        </w:rPr>
      </w:pPr>
      <w:r>
        <w:rPr>
          <w:noProof/>
          <w:lang w:eastAsia="hu-HU"/>
        </w:rPr>
        <w:drawing>
          <wp:inline distT="0" distB="0" distL="0" distR="0" wp14:anchorId="4B721EED" wp14:editId="789FF040">
            <wp:extent cx="3154680" cy="1217946"/>
            <wp:effectExtent l="0" t="0" r="762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5572" cy="123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1CF" w:rsidRPr="000D51CF" w:rsidRDefault="000D51CF" w:rsidP="000D51CF">
      <w:pPr>
        <w:pStyle w:val="Listaszerbekezds"/>
        <w:spacing w:before="360"/>
        <w:ind w:left="1440"/>
        <w:rPr>
          <w:rFonts w:eastAsiaTheme="minorEastAsia"/>
        </w:rPr>
      </w:pPr>
      <w:r>
        <w:rPr>
          <w:rFonts w:eastAsiaTheme="minorEastAsia"/>
        </w:rPr>
        <w:t>A csomóponti törvényből tudhatjuk, hogy</w:t>
      </w:r>
    </w:p>
    <w:p w:rsidR="000D51CF" w:rsidRPr="00C03E07" w:rsidRDefault="00623FA5" w:rsidP="000D51CF">
      <w:pPr>
        <w:pStyle w:val="Listaszerbekezds"/>
        <w:spacing w:before="360"/>
        <w:ind w:left="14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0D51CF" w:rsidRDefault="000D51CF" w:rsidP="000D51CF">
      <w:pPr>
        <w:pStyle w:val="Listaszerbekezds"/>
        <w:spacing w:before="360"/>
        <w:ind w:left="1440"/>
        <w:rPr>
          <w:rFonts w:eastAsiaTheme="minorEastAsia"/>
        </w:rPr>
      </w:pPr>
      <w:r>
        <w:rPr>
          <w:rFonts w:eastAsiaTheme="minorEastAsia"/>
        </w:rPr>
        <w:t>Továbbá az ellenállás definíciójából:</w:t>
      </w:r>
    </w:p>
    <w:p w:rsidR="000D51CF" w:rsidRPr="00C03E07" w:rsidRDefault="000D51CF" w:rsidP="000D51CF">
      <w:pPr>
        <w:pStyle w:val="Listaszerbekezds"/>
        <w:spacing w:before="360"/>
        <w:ind w:left="14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</m:oMath>
      </m:oMathPara>
    </w:p>
    <w:p w:rsidR="000D51CF" w:rsidRDefault="000D51CF" w:rsidP="000D51CF">
      <w:pPr>
        <w:pStyle w:val="Listaszerbekezds"/>
        <w:spacing w:before="360"/>
        <w:ind w:left="1440"/>
        <w:rPr>
          <w:rFonts w:eastAsiaTheme="minorEastAsia"/>
        </w:rPr>
      </w:pPr>
      <w:r>
        <w:rPr>
          <w:rFonts w:eastAsiaTheme="minorEastAsia"/>
        </w:rPr>
        <w:t>Melyből következik, hogy:</w:t>
      </w:r>
    </w:p>
    <w:p w:rsidR="000D51CF" w:rsidRPr="000D51CF" w:rsidRDefault="000D51CF" w:rsidP="000D51CF">
      <w:pPr>
        <w:pStyle w:val="Listaszerbekezds"/>
        <w:spacing w:before="360"/>
        <w:ind w:left="14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:rsidR="000D51CF" w:rsidRPr="00C03E07" w:rsidRDefault="000D51CF" w:rsidP="000D51CF">
      <w:pPr>
        <w:pStyle w:val="Listaszerbekezds"/>
        <w:spacing w:before="360"/>
        <w:ind w:left="1440"/>
        <w:rPr>
          <w:rFonts w:eastAsiaTheme="minorEastAsia"/>
        </w:rPr>
      </w:pPr>
      <w:r>
        <w:rPr>
          <w:rFonts w:eastAsiaTheme="minorEastAsia"/>
        </w:rPr>
        <w:t xml:space="preserve">A képletekből következik, hogy </w:t>
      </w:r>
    </w:p>
    <w:p w:rsidR="000D51CF" w:rsidRPr="000D51CF" w:rsidRDefault="00623FA5" w:rsidP="000D51CF">
      <w:pPr>
        <w:pStyle w:val="Listaszerbekezds"/>
        <w:spacing w:before="360"/>
        <w:ind w:left="144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den>
          </m:f>
        </m:oMath>
      </m:oMathPara>
    </w:p>
    <w:p w:rsidR="000D51CF" w:rsidRPr="000D51CF" w:rsidRDefault="000D51CF" w:rsidP="000D51CF">
      <w:pPr>
        <w:pStyle w:val="Listaszerbekezds"/>
        <w:spacing w:before="360"/>
        <w:ind w:left="1440"/>
        <w:rPr>
          <w:rFonts w:eastAsiaTheme="minorEastAsia"/>
        </w:rPr>
      </w:pPr>
    </w:p>
    <w:p w:rsidR="000D51CF" w:rsidRPr="000D51CF" w:rsidRDefault="00623FA5" w:rsidP="000D51CF">
      <w:pPr>
        <w:pStyle w:val="Listaszerbekezds"/>
        <w:spacing w:before="360"/>
        <w:ind w:left="144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den>
          </m:f>
        </m:oMath>
      </m:oMathPara>
    </w:p>
    <w:p w:rsidR="00D8725D" w:rsidRPr="0078410D" w:rsidRDefault="00D8725D" w:rsidP="0078410D">
      <w:pPr>
        <w:tabs>
          <w:tab w:val="left" w:pos="5772"/>
        </w:tabs>
      </w:pPr>
    </w:p>
    <w:sectPr w:rsidR="00D8725D" w:rsidRPr="0078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A5" w:rsidRDefault="00623FA5" w:rsidP="0078410D">
      <w:pPr>
        <w:spacing w:after="0" w:line="240" w:lineRule="auto"/>
      </w:pPr>
      <w:r>
        <w:separator/>
      </w:r>
    </w:p>
  </w:endnote>
  <w:endnote w:type="continuationSeparator" w:id="0">
    <w:p w:rsidR="00623FA5" w:rsidRDefault="00623FA5" w:rsidP="0078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A5" w:rsidRDefault="00623FA5" w:rsidP="0078410D">
      <w:pPr>
        <w:spacing w:after="0" w:line="240" w:lineRule="auto"/>
      </w:pPr>
      <w:r>
        <w:separator/>
      </w:r>
    </w:p>
  </w:footnote>
  <w:footnote w:type="continuationSeparator" w:id="0">
    <w:p w:rsidR="00623FA5" w:rsidRDefault="00623FA5" w:rsidP="0078410D">
      <w:pPr>
        <w:spacing w:after="0" w:line="240" w:lineRule="auto"/>
      </w:pPr>
      <w:r>
        <w:continuationSeparator/>
      </w:r>
    </w:p>
  </w:footnote>
  <w:footnote w:id="1">
    <w:p w:rsidR="00FD4AD5" w:rsidRPr="0078410D" w:rsidRDefault="00FD4AD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D7353">
        <w:rPr>
          <w:b/>
          <w:color w:val="FF0000"/>
        </w:rPr>
        <w:t>HIBAÉSZREVÉTEL:</w:t>
      </w:r>
      <w:r w:rsidRPr="004D7353">
        <w:rPr>
          <w:color w:val="FF0000"/>
        </w:rPr>
        <w:t xml:space="preserve"> </w:t>
      </w:r>
      <w:r>
        <w:t>Csak a mérés elvégzése után figyeltük meg, hogy az ellenállások, amiket a méréshez választottunk nem megfelelőek. A mérés helyes elvégzéséhez az R</w:t>
      </w:r>
      <w:r>
        <w:rPr>
          <w:vertAlign w:val="subscript"/>
        </w:rPr>
        <w:t>1</w:t>
      </w:r>
      <w:r>
        <w:t xml:space="preserve"> helyett egy 3.3k</w:t>
      </w:r>
      <m:oMath>
        <m:r>
          <m:rPr>
            <m:sty m:val="p"/>
          </m:rPr>
          <w:rPr>
            <w:rFonts w:ascii="Cambria Math" w:hAnsi="Cambria Math"/>
          </w:rPr>
          <m:t xml:space="preserve"> Ω</m:t>
        </m:r>
      </m:oMath>
      <w:r>
        <w:rPr>
          <w:rFonts w:eastAsiaTheme="minorEastAsia"/>
        </w:rPr>
        <w:t>-os ellenállást kellett volna választani – ekkor a számolások is reprezentatívabbak lennének. Mivel a hibát csak a mérés elvégzése után vettük észre, a mérést megismételni nem tudtuk, ennek ellenére elvégeztük a számításokat.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035F"/>
    <w:multiLevelType w:val="hybridMultilevel"/>
    <w:tmpl w:val="B762A738"/>
    <w:lvl w:ilvl="0" w:tplc="F41A4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0FC5"/>
    <w:multiLevelType w:val="hybridMultilevel"/>
    <w:tmpl w:val="679E85B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B09FC"/>
    <w:multiLevelType w:val="hybridMultilevel"/>
    <w:tmpl w:val="B762A738"/>
    <w:lvl w:ilvl="0" w:tplc="F41A4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1B70"/>
    <w:multiLevelType w:val="hybridMultilevel"/>
    <w:tmpl w:val="B762A738"/>
    <w:lvl w:ilvl="0" w:tplc="F41A4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C2455"/>
    <w:multiLevelType w:val="hybridMultilevel"/>
    <w:tmpl w:val="1C7897BA"/>
    <w:lvl w:ilvl="0" w:tplc="38629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38"/>
    <w:rsid w:val="00027EAD"/>
    <w:rsid w:val="000D51CF"/>
    <w:rsid w:val="004D7353"/>
    <w:rsid w:val="00623FA5"/>
    <w:rsid w:val="0078410D"/>
    <w:rsid w:val="007F3A4B"/>
    <w:rsid w:val="008306CD"/>
    <w:rsid w:val="00970397"/>
    <w:rsid w:val="00A50C38"/>
    <w:rsid w:val="00C03E07"/>
    <w:rsid w:val="00C06C9A"/>
    <w:rsid w:val="00C42A28"/>
    <w:rsid w:val="00D35345"/>
    <w:rsid w:val="00D8725D"/>
    <w:rsid w:val="00E529E8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AC9E"/>
  <w15:chartTrackingRefBased/>
  <w15:docId w15:val="{7A4BC729-5A1B-4409-90D7-EBF8BF91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50C38"/>
    <w:pPr>
      <w:jc w:val="both"/>
    </w:pPr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50C38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eastAsiaTheme="majorEastAsia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50C38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7F3A4B"/>
    <w:pPr>
      <w:ind w:left="720"/>
      <w:contextualSpacing/>
    </w:pPr>
  </w:style>
  <w:style w:type="table" w:styleId="Rcsostblzat">
    <w:name w:val="Table Grid"/>
    <w:basedOn w:val="Normltblzat"/>
    <w:uiPriority w:val="39"/>
    <w:rsid w:val="0097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70397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41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410D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841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D4D88-25D5-45B9-972D-9ABA7DBE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3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Ekart Csaba</dc:creator>
  <cp:keywords/>
  <dc:description/>
  <cp:lastModifiedBy>Ekart Csaba</cp:lastModifiedBy>
  <cp:revision>2</cp:revision>
  <dcterms:created xsi:type="dcterms:W3CDTF">2017-03-23T13:01:00Z</dcterms:created>
  <dcterms:modified xsi:type="dcterms:W3CDTF">2017-03-25T10:11:00Z</dcterms:modified>
</cp:coreProperties>
</file>