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E7D7E" w14:textId="77777777" w:rsidR="006D7D0E" w:rsidRDefault="00162FAF" w:rsidP="00162FAF">
      <w:pPr>
        <w:pStyle w:val="Cm"/>
      </w:pPr>
      <w:r>
        <w:t>4. Gravitáció, bolygók mozgása</w:t>
      </w:r>
    </w:p>
    <w:p w14:paraId="32412F54" w14:textId="77777777" w:rsidR="00162FAF" w:rsidRDefault="00162FAF" w:rsidP="00162FAF">
      <w:pPr>
        <w:pStyle w:val="Cmsor1"/>
      </w:pPr>
      <w:r>
        <w:t>Kepler-törvények</w:t>
      </w:r>
    </w:p>
    <w:p w14:paraId="09C17A38" w14:textId="77777777" w:rsidR="00162FAF" w:rsidRDefault="00162FAF" w:rsidP="00162FAF">
      <w:pPr>
        <w:pStyle w:val="Listaszerbekezds"/>
        <w:numPr>
          <w:ilvl w:val="0"/>
          <w:numId w:val="2"/>
        </w:numPr>
        <w:jc w:val="both"/>
      </w:pPr>
      <w:r>
        <w:rPr>
          <w:noProof/>
          <w:lang w:eastAsia="hu-HU"/>
        </w:rPr>
        <w:drawing>
          <wp:anchor distT="0" distB="0" distL="114300" distR="114300" simplePos="0" relativeHeight="251658240" behindDoc="1" locked="0" layoutInCell="1" allowOverlap="1" wp14:anchorId="06BEA9F0" wp14:editId="5B8A2219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047875" cy="1152525"/>
            <wp:effectExtent l="0" t="0" r="9525" b="9525"/>
            <wp:wrapTight wrapText="bothSides">
              <wp:wrapPolygon edited="0">
                <wp:start x="0" y="0"/>
                <wp:lineTo x="0" y="21421"/>
                <wp:lineTo x="21500" y="21421"/>
                <wp:lineTo x="21500" y="0"/>
                <wp:lineTo x="0" y="0"/>
              </wp:wrapPolygon>
            </wp:wrapTight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Kepler I. törvénye: A bolygók olyan ellipszispályán keringenek a Nap körül, amelynek egyik fókuszpontjában a nap található.</w:t>
      </w:r>
    </w:p>
    <w:p w14:paraId="5E7A5B82" w14:textId="77777777" w:rsidR="00162FAF" w:rsidRDefault="00162FAF" w:rsidP="00162FAF">
      <w:pPr>
        <w:pStyle w:val="Listaszerbekezds"/>
        <w:numPr>
          <w:ilvl w:val="0"/>
          <w:numId w:val="2"/>
        </w:numPr>
        <w:jc w:val="both"/>
      </w:pPr>
      <w:r>
        <w:t>Kepler II. törvénye: A Naptól a bolygókhoz húzott vezérsugár egyenlő idők alatt egyenlő területeket súrol.</w:t>
      </w:r>
    </w:p>
    <w:p w14:paraId="171567AA" w14:textId="77777777" w:rsidR="00162FAF" w:rsidRDefault="00162FAF" w:rsidP="00162FAF">
      <w:pPr>
        <w:pStyle w:val="Listaszerbekezds"/>
        <w:ind w:left="360"/>
        <w:jc w:val="both"/>
        <w:rPr>
          <w:rFonts w:eastAsiaTheme="minorEastAsia"/>
        </w:rPr>
      </w:pPr>
      <w:r>
        <w:t xml:space="preserve">Tehát a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t</m:t>
            </m:r>
          </m:den>
        </m:f>
      </m:oMath>
      <w:r>
        <w:rPr>
          <w:rFonts w:eastAsiaTheme="minorEastAsia"/>
        </w:rPr>
        <w:t xml:space="preserve"> területi sebesség állandó.</w:t>
      </w:r>
      <w:r w:rsidRPr="00162FAF">
        <w:rPr>
          <w:noProof/>
          <w:lang w:eastAsia="hu-HU"/>
        </w:rPr>
        <w:t xml:space="preserve"> </w:t>
      </w:r>
    </w:p>
    <w:p w14:paraId="2B36ABA4" w14:textId="77777777" w:rsidR="00162FAF" w:rsidRDefault="00162FAF" w:rsidP="00162FAF">
      <w:pPr>
        <w:pStyle w:val="Listaszerbekezds"/>
        <w:numPr>
          <w:ilvl w:val="0"/>
          <w:numId w:val="2"/>
        </w:numPr>
        <w:jc w:val="both"/>
      </w:pPr>
      <w:r>
        <w:t>Kepler III. törvénye: A Nap körül keringő különböző bolygók keringési időinek négyzetei úgy aránylanak egymáshoz, mint a Naptól mért távolságaik köbei:</w:t>
      </w:r>
    </w:p>
    <w:p w14:paraId="6B6385F9" w14:textId="77777777" w:rsidR="00162FAF" w:rsidRPr="00162FAF" w:rsidRDefault="00162FAF" w:rsidP="00162FAF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bSup>
            </m:den>
          </m:f>
        </m:oMath>
      </m:oMathPara>
    </w:p>
    <w:p w14:paraId="641781AA" w14:textId="77777777" w:rsidR="007714F7" w:rsidRDefault="00162FAF" w:rsidP="00162FAF">
      <w:pPr>
        <w:pStyle w:val="Cmsor1"/>
      </w:pPr>
      <w:r>
        <w:t xml:space="preserve">A Newton-féle gravitációs erőtörvény. </w:t>
      </w:r>
    </w:p>
    <w:p w14:paraId="74D63949" w14:textId="77777777" w:rsidR="007714F7" w:rsidRDefault="007714F7" w:rsidP="007714F7">
      <w:pPr>
        <w:pStyle w:val="Listaszerbekezds"/>
        <w:numPr>
          <w:ilvl w:val="0"/>
          <w:numId w:val="2"/>
        </w:numPr>
      </w:pPr>
      <w:r>
        <w:t>A két test között fellépő gravitációs erő nagysága egyenesen arányos a testek tömegével, és fordítottan arányos a köztük lévő távolság négyzetével.</w:t>
      </w:r>
    </w:p>
    <w:p w14:paraId="5960A040" w14:textId="77777777" w:rsidR="007714F7" w:rsidRPr="007714F7" w:rsidRDefault="007714F7" w:rsidP="007714F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γ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Mm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6AF0A578" w14:textId="77777777" w:rsidR="007714F7" w:rsidRPr="007714F7" w:rsidRDefault="007714F7" w:rsidP="007714F7">
      <w:pPr>
        <w:pStyle w:val="Listaszerbekezds"/>
        <w:ind w:left="360"/>
        <w:jc w:val="center"/>
      </w:pPr>
      <w:r>
        <w:rPr>
          <w:noProof/>
          <w:lang w:eastAsia="hu-HU"/>
        </w:rPr>
        <w:drawing>
          <wp:inline distT="0" distB="0" distL="0" distR="0" wp14:anchorId="4419D29D" wp14:editId="2DB19A64">
            <wp:extent cx="2095500" cy="981075"/>
            <wp:effectExtent l="0" t="0" r="0" b="0"/>
            <wp:docPr id="2" name="Kép 2" descr="https://upload.wikimedia.org/wikipedia/commons/thumb/0/0e/NewtonsLawOfUniversalGravitation.svg/400px-NewtonsLawOfUniversalGravitatio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0/0e/NewtonsLawOfUniversalGravitation.svg/400px-NewtonsLawOfUniversalGravitation.sv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117"/>
                    <a:stretch/>
                  </pic:blipFill>
                  <pic:spPr bwMode="auto">
                    <a:xfrm>
                      <a:off x="0" y="0"/>
                      <a:ext cx="2095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08CDDA" w14:textId="77777777" w:rsidR="00162FAF" w:rsidRDefault="00162FAF" w:rsidP="00162FAF">
      <w:pPr>
        <w:pStyle w:val="Cmsor1"/>
      </w:pPr>
      <w:r>
        <w:t>Kapcsolata a Kepler-törvényekkel.</w:t>
      </w:r>
    </w:p>
    <w:p w14:paraId="45CDF558" w14:textId="77777777" w:rsidR="00162FAF" w:rsidRDefault="00162FAF" w:rsidP="00162FAF">
      <w:pPr>
        <w:pStyle w:val="Listaszerbekezds"/>
        <w:numPr>
          <w:ilvl w:val="0"/>
          <w:numId w:val="2"/>
        </w:numPr>
      </w:pPr>
      <w:r>
        <w:t xml:space="preserve">Kepler első törvénye alapján a bolygómozgás síkban </w:t>
      </w:r>
      <w:r w:rsidR="007714F7">
        <w:t>zajlik, a második törvény miatt meg a vonzerő a Napot a bolygóval összekötő egyenesre esik.</w:t>
      </w:r>
    </w:p>
    <w:p w14:paraId="0949FFF2" w14:textId="77777777" w:rsidR="007714F7" w:rsidRDefault="007714F7" w:rsidP="00162FAF">
      <w:pPr>
        <w:pStyle w:val="Listaszerbekezds"/>
        <w:numPr>
          <w:ilvl w:val="0"/>
          <w:numId w:val="2"/>
        </w:numPr>
      </w:pPr>
      <w:r>
        <w:t>Közelítsük az ellipszist körrel (Naprendszerben kb. igaz)</w:t>
      </w:r>
    </w:p>
    <w:p w14:paraId="76ECAB9F" w14:textId="77777777" w:rsidR="007714F7" w:rsidRDefault="007714F7" w:rsidP="007714F7">
      <w:pPr>
        <w:pStyle w:val="Listaszerbekezds"/>
        <w:numPr>
          <w:ilvl w:val="0"/>
          <w:numId w:val="2"/>
        </w:numPr>
      </w:pPr>
      <w:r>
        <w:t>Ekkor a centripetális erő</w:t>
      </w:r>
    </w:p>
    <w:p w14:paraId="7080E241" w14:textId="77777777" w:rsidR="007714F7" w:rsidRPr="007714F7" w:rsidRDefault="007714F7" w:rsidP="007714F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cp</m:t>
              </m:r>
            </m:sub>
          </m:sSub>
          <m:r>
            <w:rPr>
              <w:rFonts w:ascii="Cambria Math" w:hAnsi="Cambria Math"/>
            </w:rPr>
            <m:t>=mr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1B74BC3F" w14:textId="77777777" w:rsidR="007714F7" w:rsidRPr="007714F7" w:rsidRDefault="007714F7" w:rsidP="007714F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</w:rPr>
                <m:t>cp</m:t>
              </m:r>
            </m:sub>
          </m:sSub>
          <m:r>
            <w:rPr>
              <w:rFonts w:ascii="Cambria Math" w:eastAsiaTheme="minorEastAsia" w:hAnsi="Cambria Math"/>
            </w:rPr>
            <m:t>=mr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14:paraId="68666E43" w14:textId="77777777" w:rsidR="007714F7" w:rsidRPr="007714F7" w:rsidRDefault="007714F7" w:rsidP="007714F7">
      <w:pPr>
        <w:pStyle w:val="Listaszerbekezds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Szorozzuk be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-tel.</w:t>
      </w:r>
    </w:p>
    <w:p w14:paraId="3CA0F514" w14:textId="77777777" w:rsidR="007714F7" w:rsidRPr="007714F7" w:rsidRDefault="007714F7" w:rsidP="007714F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</w:rPr>
                <m:t>cp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π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m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14:paraId="05E6D9F5" w14:textId="77777777" w:rsidR="007714F7" w:rsidRDefault="007714F7" w:rsidP="007714F7">
      <w:pPr>
        <w:pStyle w:val="Listaszerbekezds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Kepler III. miatt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=C</m:t>
        </m:r>
      </m:oMath>
      <w:r>
        <w:rPr>
          <w:rFonts w:eastAsiaTheme="minorEastAsia"/>
        </w:rPr>
        <w:t xml:space="preserve">, ahol C a vonzócentrumra jellemző állandó, adódik, hogy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cp</m:t>
            </m:r>
          </m:sub>
        </m:sSub>
        <m:r>
          <w:rPr>
            <w:rFonts w:ascii="Cambria Math" w:eastAsiaTheme="minorEastAsia" w:hAnsi="Cambria Math"/>
          </w:rPr>
          <m:t>~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14:paraId="04444FBE" w14:textId="77777777" w:rsidR="007714F7" w:rsidRDefault="007714F7" w:rsidP="007714F7">
      <w:pPr>
        <w:pStyle w:val="Listaszerbekezds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>Nyilvánvalóan az erő kifejezésében a bolygó és a vonzócentrum tömegének szimmetrikusan kell szerepelnie, azaz</w:t>
      </w:r>
    </w:p>
    <w:p w14:paraId="4BB3E74B" w14:textId="77777777" w:rsidR="007714F7" w:rsidRPr="007714F7" w:rsidRDefault="007714F7" w:rsidP="007714F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</w:rPr>
                <m:t>cp</m:t>
              </m:r>
            </m:sub>
          </m:sSub>
          <m:r>
            <w:rPr>
              <w:rFonts w:ascii="Cambria Math" w:eastAsiaTheme="minorEastAsia" w:hAnsi="Cambria Math"/>
            </w:rPr>
            <m:t>~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Mm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14:paraId="4FBCF5B9" w14:textId="77777777" w:rsidR="00162FAF" w:rsidRDefault="00114D33" w:rsidP="00114D33">
      <w:pPr>
        <w:pStyle w:val="Cmsor1"/>
      </w:pPr>
      <w:r>
        <w:rPr>
          <w:noProof/>
          <w:lang w:eastAsia="hu-HU"/>
        </w:rPr>
        <w:lastRenderedPageBreak/>
        <w:drawing>
          <wp:anchor distT="0" distB="0" distL="114300" distR="114300" simplePos="0" relativeHeight="251659264" behindDoc="1" locked="0" layoutInCell="1" allowOverlap="1" wp14:anchorId="43CE467F" wp14:editId="5B73572B">
            <wp:simplePos x="0" y="0"/>
            <wp:positionH relativeFrom="column">
              <wp:posOffset>4072255</wp:posOffset>
            </wp:positionH>
            <wp:positionV relativeFrom="paragraph">
              <wp:posOffset>0</wp:posOffset>
            </wp:positionV>
            <wp:extent cx="2257425" cy="2811780"/>
            <wp:effectExtent l="0" t="0" r="9525" b="7620"/>
            <wp:wrapTight wrapText="bothSides">
              <wp:wrapPolygon edited="0">
                <wp:start x="0" y="0"/>
                <wp:lineTo x="0" y="21512"/>
                <wp:lineTo x="21509" y="21512"/>
                <wp:lineTo x="21509" y="0"/>
                <wp:lineTo x="0" y="0"/>
              </wp:wrapPolygon>
            </wp:wrapTight>
            <wp:docPr id="3" name="Kép 3" descr="http://leporollak.hu/tudomany/berget/BERG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eporollak.hu/tudomany/berget/BERG0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 gravitációs állandó mérése, Cavendish kísérlet</w:t>
      </w:r>
    </w:p>
    <w:p w14:paraId="1F2B8D01" w14:textId="77777777" w:rsidR="00114D33" w:rsidRPr="00114D33" w:rsidRDefault="00114D33" w:rsidP="00114D33">
      <w:pPr>
        <w:pStyle w:val="Listaszerbekezds"/>
        <w:numPr>
          <w:ilvl w:val="0"/>
          <w:numId w:val="5"/>
        </w:numPr>
        <w:jc w:val="both"/>
      </w:pPr>
      <w:r>
        <w:t xml:space="preserve">A </w:t>
      </w:r>
      <m:oMath>
        <m:r>
          <w:rPr>
            <w:rFonts w:ascii="Cambria Math" w:hAnsi="Cambria Math"/>
          </w:rPr>
          <m:t>γ</m:t>
        </m:r>
      </m:oMath>
      <w:r>
        <w:rPr>
          <w:rFonts w:eastAsiaTheme="minorEastAsia"/>
        </w:rPr>
        <w:t>-t először Henry Cavendish mérte meg, az ún. torziós ingával. Ez egy nagyon vékony fémszálon függő vízszintes rúdból, és a rúd két végén elhelyezett tömegekből áll.</w:t>
      </w:r>
    </w:p>
    <w:p w14:paraId="64CD2E30" w14:textId="77777777" w:rsidR="00114D33" w:rsidRDefault="00114D33" w:rsidP="00114D33">
      <w:pPr>
        <w:pStyle w:val="Listaszerbekezds"/>
        <w:numPr>
          <w:ilvl w:val="0"/>
          <w:numId w:val="5"/>
        </w:numPr>
        <w:jc w:val="both"/>
      </w:pPr>
      <w:r>
        <w:t>A gravitációs erő hatására a rúd elfordul, a függesztő szál pedig megcsavarodik. Az inga akkor van egyensúlyban, mikor a gravitációs erők forgatónyomatéka, és a rugalmas szál visszatérítő nyomatéka megegyezik. Ebből ki lehet számolni a gravitációs állandót.</w:t>
      </w:r>
    </w:p>
    <w:p w14:paraId="2E71C493" w14:textId="77777777" w:rsidR="00114D33" w:rsidRPr="00114D33" w:rsidRDefault="00114D33" w:rsidP="00114D33">
      <w:pPr>
        <w:pStyle w:val="Listaszerbekezds"/>
        <w:ind w:left="36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γ=6.67∙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-11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kg</m:t>
              </m:r>
            </m:den>
          </m:f>
        </m:oMath>
      </m:oMathPara>
    </w:p>
    <w:p w14:paraId="5D8F0CC6" w14:textId="77777777" w:rsidR="00114D33" w:rsidRDefault="00114D33" w:rsidP="00114D33">
      <w:pPr>
        <w:pStyle w:val="Cmsor1"/>
      </w:pPr>
      <w:r>
        <w:t>A Föld és a Nap tömege.</w:t>
      </w:r>
    </w:p>
    <w:p w14:paraId="53E9EBCF" w14:textId="77777777" w:rsidR="00114D33" w:rsidRPr="004C6D77" w:rsidRDefault="00114D33" w:rsidP="00114D33">
      <w:pPr>
        <w:pStyle w:val="Listaszerbekezds"/>
        <w:numPr>
          <w:ilvl w:val="0"/>
          <w:numId w:val="6"/>
        </w:numPr>
        <w:jc w:val="both"/>
      </w:pPr>
      <w:r>
        <w:t xml:space="preserve">A bolygók a Naprendszerben kb. köralakú pályán mozognak. Tehát az ellipszis pálya numerikus excentricitása, azaz a fókusztáv és a félnagy tengely hosszúságának aránya </w:t>
      </w:r>
      <m:oMath>
        <m:r>
          <m:rPr>
            <m:sty m:val="p"/>
          </m:rPr>
          <w:rPr>
            <w:rFonts w:ascii="Cambria Math" w:hAnsi="Cambria Math"/>
          </w:rPr>
          <m:t>ε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w:rPr>
            <w:rFonts w:ascii="Cambria Math" w:hAnsi="Cambria Math"/>
          </w:rPr>
          <m:t>≅0.</m:t>
        </m:r>
      </m:oMath>
    </w:p>
    <w:p w14:paraId="500842E8" w14:textId="77777777" w:rsidR="004C6D77" w:rsidRPr="00114D33" w:rsidRDefault="004C6D77" w:rsidP="004C6D77">
      <w:pPr>
        <w:pStyle w:val="Listaszerbekezds"/>
        <w:ind w:left="360"/>
        <w:jc w:val="both"/>
      </w:pPr>
      <w:r>
        <w:t>Megértéshez: a-t képzeld r-</w:t>
      </w:r>
      <w:proofErr w:type="spellStart"/>
      <w:r>
        <w:t>nek</w:t>
      </w:r>
      <w:proofErr w:type="spellEnd"/>
      <w:r>
        <w:t>.</w:t>
      </w:r>
    </w:p>
    <w:p w14:paraId="67FBAEE5" w14:textId="77777777" w:rsidR="00114D33" w:rsidRDefault="00114D33" w:rsidP="00114D33">
      <w:pPr>
        <w:pStyle w:val="Listaszerbekezds"/>
        <w:numPr>
          <w:ilvl w:val="0"/>
          <w:numId w:val="6"/>
        </w:numPr>
      </w:pPr>
      <w:r>
        <w:t>Így az m tömegű bolygó mozgás egyenlete</w:t>
      </w:r>
    </w:p>
    <w:p w14:paraId="3D71879E" w14:textId="77777777" w:rsidR="00114D33" w:rsidRPr="00114D33" w:rsidRDefault="00114D33" w:rsidP="00114D33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γ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=m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</m:oMath>
      </m:oMathPara>
    </w:p>
    <w:p w14:paraId="476C9EFA" w14:textId="77777777" w:rsidR="004C6D77" w:rsidRPr="004C6D77" w:rsidRDefault="00114D33" w:rsidP="004C6D77">
      <w:pPr>
        <w:pStyle w:val="Listaszerbekezds"/>
        <w:numPr>
          <w:ilvl w:val="0"/>
          <w:numId w:val="6"/>
        </w:numPr>
      </w:pPr>
      <w:r>
        <w:t xml:space="preserve">Ebből a keringési idő ismeretében </w:t>
      </w:r>
      <w:r w:rsidR="004C6D77">
        <w:t xml:space="preserve">a Nap tömege kiszámolható, ha figyelembe vesszük, hogy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2aπ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="004C6D77">
        <w:rPr>
          <w:rFonts w:eastAsiaTheme="minorEastAsia"/>
        </w:rPr>
        <w:t>.</w:t>
      </w:r>
    </w:p>
    <w:p w14:paraId="2D1BA9D9" w14:textId="77777777" w:rsidR="004C6D77" w:rsidRPr="004C6D77" w:rsidRDefault="004C6D77" w:rsidP="004C6D77">
      <w:pPr>
        <w:pStyle w:val="Listaszerbekezds"/>
        <w:numPr>
          <w:ilvl w:val="0"/>
          <w:numId w:val="6"/>
        </w:numPr>
      </w:pPr>
      <w:r>
        <w:rPr>
          <w:rFonts w:eastAsiaTheme="minorEastAsia"/>
        </w:rPr>
        <w:t xml:space="preserve">Ebből pedig </w:t>
      </w:r>
    </w:p>
    <w:p w14:paraId="194FB92F" w14:textId="77777777" w:rsidR="004C6D77" w:rsidRPr="004C6D77" w:rsidRDefault="004C6D77" w:rsidP="004C6D7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γ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14:paraId="22800144" w14:textId="77777777" w:rsidR="004C6D77" w:rsidRDefault="004C6D77" w:rsidP="004C6D77">
      <w:pPr>
        <w:pStyle w:val="Listaszerbekezds"/>
        <w:numPr>
          <w:ilvl w:val="0"/>
          <w:numId w:val="6"/>
        </w:numPr>
      </w:pPr>
      <w:r>
        <w:t xml:space="preserve">Ebbe, ha behelyettesítjük a </w:t>
      </w:r>
      <w:proofErr w:type="spellStart"/>
      <w:r>
        <w:t>pályaadatokat</w:t>
      </w:r>
      <w:proofErr w:type="spellEnd"/>
      <w:r>
        <w:t>, megkapjuk a Nap tömegét.</w:t>
      </w:r>
    </w:p>
    <w:p w14:paraId="23BD423B" w14:textId="77777777" w:rsidR="004C6D77" w:rsidRPr="004C6D77" w:rsidRDefault="004C6D77" w:rsidP="004C6D77">
      <w:pPr>
        <w:pStyle w:val="Listaszerbekezds"/>
        <w:numPr>
          <w:ilvl w:val="0"/>
          <w:numId w:val="6"/>
        </w:numPr>
      </w:pPr>
      <w:r>
        <w:t>Ugyanígy számolható a Föld tömege is.</w:t>
      </w:r>
    </w:p>
    <w:p w14:paraId="2EA29193" w14:textId="77777777" w:rsidR="004C6D77" w:rsidRDefault="004C6D77" w:rsidP="004C6D77">
      <w:pPr>
        <w:pStyle w:val="Cmsor1"/>
      </w:pPr>
      <w:r>
        <w:t>Mozgás a gravitációs erőtérben</w:t>
      </w:r>
    </w:p>
    <w:p w14:paraId="2DB77A76" w14:textId="77777777" w:rsidR="00402A14" w:rsidRPr="00402A14" w:rsidRDefault="004C6D77" w:rsidP="004C6D77">
      <w:pPr>
        <w:pStyle w:val="Listaszerbekezds"/>
        <w:numPr>
          <w:ilvl w:val="0"/>
          <w:numId w:val="7"/>
        </w:numPr>
      </w:pPr>
      <w:r>
        <w:t>A Kepler I. -ben lévő e</w:t>
      </w:r>
      <w:r w:rsidR="00402A14">
        <w:t>l</w:t>
      </w:r>
      <w:r>
        <w:t>lipszis</w:t>
      </w:r>
      <w:r w:rsidR="00402A14">
        <w:t xml:space="preserve">pályát leíró egyenlet polárkoordinátákkal a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φ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r>
              <w:rPr>
                <w:rFonts w:ascii="Cambria Math" w:hAnsi="Cambria Math"/>
              </w:rPr>
              <m:t>1-ε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α</m:t>
                </m:r>
              </m:e>
            </m:func>
          </m:den>
        </m:f>
      </m:oMath>
      <w:r w:rsidR="00402A14">
        <w:rPr>
          <w:rFonts w:eastAsiaTheme="minorEastAsia"/>
        </w:rPr>
        <w:t xml:space="preserve">. Itt r a P pont és a fókusz távolsága </w:t>
      </w:r>
      <m:oMath>
        <m:r>
          <w:rPr>
            <w:rFonts w:ascii="Cambria Math" w:eastAsiaTheme="minorEastAsia" w:hAnsi="Cambria Math"/>
          </w:rPr>
          <m:t>φ</m:t>
        </m:r>
      </m:oMath>
      <w:r w:rsidR="00402A14">
        <w:rPr>
          <w:rFonts w:eastAsiaTheme="minorEastAsia"/>
        </w:rPr>
        <w:t xml:space="preserve"> a a nagytengely és az r által bezárt szög, az </w:t>
      </w:r>
      <m:oMath>
        <m:r>
          <w:rPr>
            <w:rFonts w:ascii="Cambria Math" w:eastAsiaTheme="minorEastAsia" w:hAnsi="Cambria Math"/>
          </w:rPr>
          <m:t>ε</m:t>
        </m:r>
      </m:oMath>
      <w:r w:rsidR="00402A14">
        <w:rPr>
          <w:rFonts w:eastAsiaTheme="minorEastAsia"/>
        </w:rPr>
        <w:t>, pedig az ellipszisre jellemző numerikus excentricitás.</w:t>
      </w:r>
    </w:p>
    <w:p w14:paraId="72E1D456" w14:textId="77777777" w:rsidR="004C6D77" w:rsidRPr="00402A14" w:rsidRDefault="00402A14" w:rsidP="004C6D77">
      <w:pPr>
        <w:pStyle w:val="Listaszerbekezds"/>
        <w:numPr>
          <w:ilvl w:val="0"/>
          <w:numId w:val="7"/>
        </w:numPr>
      </w:pPr>
      <w:r>
        <w:rPr>
          <w:rFonts w:eastAsiaTheme="minorEastAsia"/>
        </w:rPr>
        <w:t xml:space="preserve"> Ez a gravitációs törvényekből levezethető.</w:t>
      </w:r>
    </w:p>
    <w:p w14:paraId="5C9BCE6B" w14:textId="77777777" w:rsidR="00402A14" w:rsidRPr="00402A14" w:rsidRDefault="00402A14" w:rsidP="004C6D77">
      <w:pPr>
        <w:pStyle w:val="Listaszerbekezds"/>
        <w:numPr>
          <w:ilvl w:val="0"/>
          <w:numId w:val="7"/>
        </w:numPr>
      </w:pPr>
      <w:r>
        <w:rPr>
          <w:rFonts w:eastAsiaTheme="minorEastAsia"/>
        </w:rPr>
        <w:t xml:space="preserve">Ez azt jelenti, hogy a tetszőleges vonzócentrum (pl. Nap) hatására mozgó égitestek pályája mindig kúpszelet: a vissza nem térő üstökösök esetén parabola vagy hiperbola, míg a tartósan a vonzás centrum közelében maradó égitestek pályája ellipszis. </w:t>
      </w:r>
    </w:p>
    <w:p w14:paraId="604ABD5B" w14:textId="77777777" w:rsidR="00B02069" w:rsidRPr="00B02069" w:rsidRDefault="00402A14" w:rsidP="00B02069">
      <w:pPr>
        <w:pStyle w:val="Cmsor1"/>
      </w:pPr>
      <w:r>
        <w:t>Mesterséges holdak, szökési sebesség.</w:t>
      </w:r>
    </w:p>
    <w:p w14:paraId="2E4F27C6" w14:textId="77777777" w:rsidR="00402A14" w:rsidRDefault="00402A14" w:rsidP="00402A14">
      <w:pPr>
        <w:pStyle w:val="Listaszerbekezds"/>
        <w:numPr>
          <w:ilvl w:val="0"/>
          <w:numId w:val="8"/>
        </w:numPr>
      </w:pPr>
      <w:r>
        <w:t xml:space="preserve">A mesterséges holdak mozgása a Newton-féle gravitációs törvénnyel </w:t>
      </w:r>
      <w:proofErr w:type="spellStart"/>
      <w:r>
        <w:t>felírhatóak</w:t>
      </w:r>
      <w:proofErr w:type="spellEnd"/>
      <w:r>
        <w:t>. Nap helyett a Föld a vonzócentrum.</w:t>
      </w:r>
    </w:p>
    <w:p w14:paraId="2DB596FF" w14:textId="77777777" w:rsidR="00B02069" w:rsidRDefault="00B02069" w:rsidP="00B02069">
      <w:pPr>
        <w:pStyle w:val="Cmsor2"/>
      </w:pPr>
      <w:r>
        <w:t>A körsebesség</w:t>
      </w:r>
    </w:p>
    <w:p w14:paraId="2A6E73BA" w14:textId="77777777" w:rsidR="00402A14" w:rsidRDefault="00402A14" w:rsidP="00402A14">
      <w:pPr>
        <w:pStyle w:val="Listaszerbekezds"/>
        <w:numPr>
          <w:ilvl w:val="0"/>
          <w:numId w:val="8"/>
        </w:numPr>
      </w:pPr>
      <w:r>
        <w:t>A legegyszerűbb kérdés, hogy a műholdnak bizonyos távolságban milyen sebességgel kell mozogni, hogy a pályájuk kör legyen.</w:t>
      </w:r>
    </w:p>
    <w:p w14:paraId="6A5A7E29" w14:textId="77777777" w:rsidR="00B02069" w:rsidRDefault="00B02069" w:rsidP="00402A14">
      <w:pPr>
        <w:pStyle w:val="Listaszerbekezds"/>
        <w:numPr>
          <w:ilvl w:val="0"/>
          <w:numId w:val="8"/>
        </w:numPr>
      </w:pPr>
      <w:r>
        <w:t>A h magasságban lévő m tömegű műhold mozgásegyenlete:</w:t>
      </w:r>
    </w:p>
    <w:p w14:paraId="2CA6D1B3" w14:textId="77777777" w:rsidR="00B02069" w:rsidRPr="00B02069" w:rsidRDefault="00B02069" w:rsidP="00B02069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γ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=m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6C77B99" w14:textId="77777777" w:rsidR="00B02069" w:rsidRDefault="00B02069" w:rsidP="00B02069">
      <w:pPr>
        <w:pStyle w:val="Listaszerbekezds"/>
        <w:numPr>
          <w:ilvl w:val="0"/>
          <w:numId w:val="8"/>
        </w:numPr>
      </w:pPr>
      <w:r>
        <w:t>Ebből következik, hogy</w:t>
      </w:r>
    </w:p>
    <w:p w14:paraId="7DDD5F91" w14:textId="77777777" w:rsidR="00B02069" w:rsidRPr="00B02069" w:rsidRDefault="00B02069" w:rsidP="00B02069">
      <w:pPr>
        <w:pStyle w:val="Listaszerbekezds"/>
        <w:ind w:left="360"/>
        <w:jc w:val="center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</m:t>
          </m:r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γ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</m:rad>
        </m:oMath>
      </m:oMathPara>
    </w:p>
    <w:p w14:paraId="30A8265A" w14:textId="77777777" w:rsidR="00B02069" w:rsidRPr="00B02069" w:rsidRDefault="00B02069" w:rsidP="00B02069">
      <w:pPr>
        <w:pStyle w:val="Listaszerbekezds"/>
        <w:numPr>
          <w:ilvl w:val="0"/>
          <w:numId w:val="8"/>
        </w:numPr>
      </w:pPr>
      <w:r>
        <w:t xml:space="preserve">Mivel tudjuk, hogy </w:t>
      </w:r>
      <m:oMath>
        <m:r>
          <w:rPr>
            <w:rFonts w:ascii="Cambria Math" w:hAnsi="Cambria Math"/>
          </w:rPr>
          <m:t>r=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+h</m:t>
        </m:r>
      </m:oMath>
      <w:r>
        <w:rPr>
          <w:rFonts w:eastAsiaTheme="minorEastAsia"/>
        </w:rPr>
        <w:t xml:space="preserve">, és hogy </w:t>
      </w:r>
      <m:oMath>
        <m:r>
          <w:rPr>
            <w:rFonts w:ascii="Cambria Math" w:eastAsiaTheme="minorEastAsia" w:hAnsi="Cambria Math"/>
          </w:rPr>
          <m:t>γ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F</m:t>
            </m:r>
          </m:sub>
        </m:sSub>
        <m:r>
          <w:rPr>
            <w:rFonts w:ascii="Cambria Math" w:eastAsiaTheme="minorEastAsia" w:hAnsi="Cambria Math"/>
          </w:rPr>
          <m:t>=g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F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</m:oMath>
      <w:r>
        <w:rPr>
          <w:rFonts w:eastAsiaTheme="minorEastAsia"/>
        </w:rPr>
        <w:t>, következik, hogy</w:t>
      </w:r>
    </w:p>
    <w:p w14:paraId="3DD41B18" w14:textId="77777777" w:rsidR="00B02069" w:rsidRPr="00B02069" w:rsidRDefault="00B02069" w:rsidP="00B02069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γ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+h</m:t>
                  </m:r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gR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+h</m:t>
                  </m:r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g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e>
          </m:rad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+h</m:t>
                  </m:r>
                </m:den>
              </m:f>
            </m:e>
          </m:rad>
        </m:oMath>
      </m:oMathPara>
    </w:p>
    <w:p w14:paraId="0D203DBD" w14:textId="77777777" w:rsidR="00B02069" w:rsidRDefault="00B02069" w:rsidP="00B02069">
      <w:pPr>
        <w:pStyle w:val="Listaszerbekezds"/>
        <w:numPr>
          <w:ilvl w:val="0"/>
          <w:numId w:val="8"/>
        </w:numPr>
      </w:pPr>
      <w:r>
        <w:t>Ha a műhold nagyon kis magasságban van a Föld felszíne felett, akkor a keringő műhold sebessége</w:t>
      </w:r>
    </w:p>
    <w:p w14:paraId="28ED4338" w14:textId="77777777" w:rsidR="00B02069" w:rsidRPr="00B02069" w:rsidRDefault="00B02069" w:rsidP="00B02069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g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e>
          </m:rad>
          <m:r>
            <w:rPr>
              <w:rFonts w:ascii="Cambria Math" w:eastAsiaTheme="minorEastAsia" w:hAnsi="Cambria Math"/>
            </w:rPr>
            <m:t>=7.9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km</m:t>
              </m:r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</m:oMath>
      </m:oMathPara>
    </w:p>
    <w:p w14:paraId="313880BB" w14:textId="77777777" w:rsidR="00B02069" w:rsidRDefault="00B02069" w:rsidP="00B02069">
      <w:pPr>
        <w:pStyle w:val="Listaszerbekezds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>Ez a sebesség az első kozmikus sebesség.</w:t>
      </w:r>
    </w:p>
    <w:p w14:paraId="5FAF410D" w14:textId="77777777" w:rsidR="00B02069" w:rsidRDefault="00B02069" w:rsidP="00B02069">
      <w:pPr>
        <w:pStyle w:val="Cmsor2"/>
        <w:rPr>
          <w:rFonts w:eastAsiaTheme="minorEastAsia"/>
        </w:rPr>
      </w:pPr>
      <w:r>
        <w:rPr>
          <w:rFonts w:eastAsiaTheme="minorEastAsia"/>
        </w:rPr>
        <w:t>A szökési sebesség</w:t>
      </w:r>
    </w:p>
    <w:p w14:paraId="615F75A0" w14:textId="77777777" w:rsidR="00B02069" w:rsidRDefault="00B02069" w:rsidP="00B02069">
      <w:pPr>
        <w:pStyle w:val="Listaszerbekezds"/>
        <w:numPr>
          <w:ilvl w:val="0"/>
          <w:numId w:val="8"/>
        </w:numPr>
      </w:pPr>
      <w:r>
        <w:t>Az a sebesség, mellyel a Földről indított rakéta már elhagyná a Föld vonzókörét.</w:t>
      </w:r>
    </w:p>
    <w:p w14:paraId="2630562A" w14:textId="77777777" w:rsidR="00B02069" w:rsidRDefault="00B02069" w:rsidP="00B02069">
      <w:pPr>
        <w:pStyle w:val="Listaszerbekezds"/>
        <w:numPr>
          <w:ilvl w:val="0"/>
          <w:numId w:val="8"/>
        </w:numPr>
      </w:pPr>
      <w:r>
        <w:t>Az energia tétel szerint a rakétára teljesül, hogy</w:t>
      </w:r>
    </w:p>
    <w:p w14:paraId="27665756" w14:textId="77777777" w:rsidR="00B02069" w:rsidRPr="00AC4271" w:rsidRDefault="00B02069" w:rsidP="00B02069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II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-γ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m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/>
            </w:rPr>
            <m:t>=0</m:t>
          </m:r>
        </m:oMath>
      </m:oMathPara>
    </w:p>
    <w:p w14:paraId="1C313C0F" w14:textId="77777777" w:rsidR="00AC4271" w:rsidRPr="00AC4271" w:rsidRDefault="00AC4271" w:rsidP="00AC4271">
      <w:pPr>
        <w:pStyle w:val="Listaszerbekezds"/>
        <w:numPr>
          <w:ilvl w:val="0"/>
          <w:numId w:val="8"/>
        </w:numPr>
      </w:pPr>
      <w:r>
        <w:rPr>
          <w:rFonts w:eastAsiaTheme="minorEastAsia"/>
        </w:rPr>
        <w:t xml:space="preserve">Ebből a szökési sebesség: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II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2g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e>
        </m:rad>
        <m:r>
          <w:rPr>
            <w:rFonts w:ascii="Cambria Math" w:eastAsiaTheme="minorEastAsia" w:hAnsi="Cambria Math"/>
          </w:rPr>
          <m:t>=11.2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km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s</m:t>
            </m:r>
          </m:den>
        </m:f>
      </m:oMath>
    </w:p>
    <w:p w14:paraId="27D9DFAC" w14:textId="77777777" w:rsidR="00AC4271" w:rsidRDefault="00AC4271" w:rsidP="00AC4271">
      <w:pPr>
        <w:pStyle w:val="Cmsor1"/>
      </w:pPr>
      <w:r>
        <w:t>Távközlési műholdak</w:t>
      </w:r>
    </w:p>
    <w:p w14:paraId="6C668340" w14:textId="77777777" w:rsidR="00AC4271" w:rsidRPr="00AC4271" w:rsidRDefault="00AC4271" w:rsidP="00AC4271">
      <w:pPr>
        <w:pStyle w:val="Listaszerbekezds"/>
        <w:numPr>
          <w:ilvl w:val="0"/>
          <w:numId w:val="8"/>
        </w:numPr>
      </w:pPr>
      <w:r>
        <w:t>Azért érdekes, mert mindig ugyanott kell látszódjanak a Földről, tehát geoszinkron pályán vannak. Magyarul a keringési periódusa megegyezik a Földével, tehát kb. 24 óra.</w:t>
      </w:r>
    </w:p>
    <w:p w14:paraId="33C6302D" w14:textId="77777777" w:rsidR="00AC4271" w:rsidRPr="00AC4271" w:rsidRDefault="00AC4271" w:rsidP="00AC4271">
      <w:pPr>
        <w:pStyle w:val="Listaszerbekezds"/>
        <w:numPr>
          <w:ilvl w:val="0"/>
          <w:numId w:val="8"/>
        </w:numPr>
      </w:pPr>
      <w:r>
        <w:t xml:space="preserve">Speciális esete a geoszinkron pályáknak a </w:t>
      </w:r>
      <w:proofErr w:type="spellStart"/>
      <w:r>
        <w:t>geostacionárius</w:t>
      </w:r>
      <w:proofErr w:type="spellEnd"/>
      <w:r>
        <w:t xml:space="preserve"> pályák, melyek az egyenlítő fölött helyezkednek el.</w:t>
      </w:r>
    </w:p>
    <w:p w14:paraId="553306FD" w14:textId="77777777" w:rsidR="00AC4271" w:rsidRPr="00AC4271" w:rsidRDefault="00AC4271" w:rsidP="00AC4271">
      <w:pPr>
        <w:pStyle w:val="Listaszerbekezds"/>
        <w:numPr>
          <w:ilvl w:val="0"/>
          <w:numId w:val="8"/>
        </w:numPr>
      </w:pPr>
      <w:r>
        <w:t>Ezen műholdak távolsága a Föld középpontjától Kepler III. törvénye alapján:</w:t>
      </w:r>
    </w:p>
    <w:p w14:paraId="219FED2E" w14:textId="77777777" w:rsidR="00AC4271" w:rsidRPr="00AC4271" w:rsidRDefault="00AC4271" w:rsidP="00AC4271">
      <w:pPr>
        <w:pStyle w:val="Listaszerbekezds"/>
        <w:ind w:left="36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g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π</m:t>
              </m:r>
            </m:den>
          </m:f>
          <m:r>
            <w:rPr>
              <w:rFonts w:ascii="Cambria Math" w:hAnsi="Cambria Math"/>
            </w:rPr>
            <m:t xml:space="preserve">≈42 000 </m:t>
          </m:r>
          <m:r>
            <m:rPr>
              <m:sty m:val="p"/>
            </m:rP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m</m:t>
          </m:r>
        </m:oMath>
      </m:oMathPara>
    </w:p>
    <w:p w14:paraId="0F5ACC50" w14:textId="77777777" w:rsidR="00AC4271" w:rsidRPr="00AC4271" w:rsidRDefault="00AC4271" w:rsidP="00AC4271">
      <w:bookmarkStart w:id="0" w:name="_GoBack"/>
      <w:bookmarkEnd w:id="0"/>
    </w:p>
    <w:p w14:paraId="295CE14C" w14:textId="77777777" w:rsidR="00AC4271" w:rsidRPr="00AC4271" w:rsidRDefault="00AC4271" w:rsidP="00AC4271">
      <w:pPr>
        <w:pStyle w:val="Listaszerbekezds"/>
        <w:ind w:left="360"/>
      </w:pPr>
    </w:p>
    <w:sectPr w:rsidR="00AC4271" w:rsidRPr="00AC4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0F9"/>
    <w:multiLevelType w:val="hybridMultilevel"/>
    <w:tmpl w:val="EF18F03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03FDA"/>
    <w:multiLevelType w:val="hybridMultilevel"/>
    <w:tmpl w:val="8DC68596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22438A"/>
    <w:multiLevelType w:val="hybridMultilevel"/>
    <w:tmpl w:val="54FA923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8070A2"/>
    <w:multiLevelType w:val="hybridMultilevel"/>
    <w:tmpl w:val="A780541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E71A60"/>
    <w:multiLevelType w:val="hybridMultilevel"/>
    <w:tmpl w:val="3C20249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BC5BE3"/>
    <w:multiLevelType w:val="hybridMultilevel"/>
    <w:tmpl w:val="F0660DD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3E111B"/>
    <w:multiLevelType w:val="hybridMultilevel"/>
    <w:tmpl w:val="6B528D0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323F63"/>
    <w:multiLevelType w:val="hybridMultilevel"/>
    <w:tmpl w:val="04FA45B6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AF"/>
    <w:rsid w:val="00114D33"/>
    <w:rsid w:val="00162FAF"/>
    <w:rsid w:val="00402A14"/>
    <w:rsid w:val="00443DFC"/>
    <w:rsid w:val="004C6D77"/>
    <w:rsid w:val="005B098F"/>
    <w:rsid w:val="006D7D0E"/>
    <w:rsid w:val="007714F7"/>
    <w:rsid w:val="0086171E"/>
    <w:rsid w:val="00AC4271"/>
    <w:rsid w:val="00B02069"/>
    <w:rsid w:val="00B6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79FAB"/>
  <w15:chartTrackingRefBased/>
  <w15:docId w15:val="{A3F5652A-76AB-4DD2-BBD3-2A912DA30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62F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020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162F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62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aszerbekezds">
    <w:name w:val="List Paragraph"/>
    <w:basedOn w:val="Norml"/>
    <w:uiPriority w:val="34"/>
    <w:qFormat/>
    <w:rsid w:val="00162FAF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162F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elyrzszveg">
    <w:name w:val="Placeholder Text"/>
    <w:basedOn w:val="Bekezdsalapbettpusa"/>
    <w:uiPriority w:val="99"/>
    <w:semiHidden/>
    <w:rsid w:val="00162FAF"/>
    <w:rPr>
      <w:color w:val="808080"/>
    </w:rPr>
  </w:style>
  <w:style w:type="character" w:customStyle="1" w:styleId="Cmsor2Char">
    <w:name w:val="Címsor 2 Char"/>
    <w:basedOn w:val="Bekezdsalapbettpusa"/>
    <w:link w:val="Cmsor2"/>
    <w:uiPriority w:val="9"/>
    <w:rsid w:val="00B020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560</Words>
  <Characters>3869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2017-05-27T11:16:00Z</dcterms:created>
  <dcterms:modified xsi:type="dcterms:W3CDTF">2017-05-27T12:28:00Z</dcterms:modified>
</cp:coreProperties>
</file>